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38D" w:rsidRPr="00795F7C" w:rsidRDefault="0051138D" w:rsidP="0051138D">
      <w:pPr>
        <w:rPr>
          <w:rFonts w:ascii="Univers" w:eastAsia="Times New Roman" w:hAnsi="Univers"/>
          <w:lang w:eastAsia="nl-NL"/>
        </w:rPr>
      </w:pPr>
      <w:r w:rsidRPr="00795F7C">
        <w:rPr>
          <w:rFonts w:ascii="Univers" w:eastAsia="Times New Roman" w:hAnsi="Univers"/>
          <w:lang w:eastAsia="nl-NL"/>
        </w:rPr>
        <w:t xml:space="preserve">                                            </w:t>
      </w:r>
      <w:r w:rsidR="000D6D56">
        <w:rPr>
          <w:rFonts w:ascii="Univers" w:eastAsia="Times New Roman" w:hAnsi="Univers"/>
          <w:noProof/>
          <w:lang w:eastAsia="nl-NL"/>
        </w:rPr>
        <w:drawing>
          <wp:inline distT="0" distB="0" distL="0" distR="0">
            <wp:extent cx="2695575" cy="13525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emers.jpg"/>
                    <pic:cNvPicPr/>
                  </pic:nvPicPr>
                  <pic:blipFill>
                    <a:blip r:embed="rId10">
                      <a:extLst>
                        <a:ext uri="{28A0092B-C50C-407E-A947-70E740481C1C}">
                          <a14:useLocalDpi xmlns:a14="http://schemas.microsoft.com/office/drawing/2010/main" val="0"/>
                        </a:ext>
                      </a:extLst>
                    </a:blip>
                    <a:stretch>
                      <a:fillRect/>
                    </a:stretch>
                  </pic:blipFill>
                  <pic:spPr>
                    <a:xfrm>
                      <a:off x="0" y="0"/>
                      <a:ext cx="2695575" cy="1352550"/>
                    </a:xfrm>
                    <a:prstGeom prst="rect">
                      <a:avLst/>
                    </a:prstGeom>
                  </pic:spPr>
                </pic:pic>
              </a:graphicData>
            </a:graphic>
          </wp:inline>
        </w:drawing>
      </w:r>
    </w:p>
    <w:p w:rsidR="00C541F9" w:rsidRDefault="00C541F9" w:rsidP="00C541F9">
      <w:pPr>
        <w:rPr>
          <w:rFonts w:asciiTheme="majorHAnsi" w:hAnsiTheme="majorHAnsi" w:cstheme="majorHAnsi"/>
          <w:sz w:val="20"/>
          <w:szCs w:val="20"/>
        </w:rPr>
      </w:pPr>
    </w:p>
    <w:p w:rsidR="00C541F9" w:rsidRDefault="00C541F9" w:rsidP="00C541F9">
      <w:pPr>
        <w:pBdr>
          <w:bottom w:val="single" w:sz="4" w:space="1" w:color="auto"/>
        </w:pBdr>
        <w:rPr>
          <w:rFonts w:asciiTheme="majorHAnsi" w:hAnsiTheme="majorHAnsi" w:cstheme="majorHAnsi"/>
          <w:sz w:val="20"/>
          <w:szCs w:val="20"/>
        </w:rPr>
      </w:pPr>
    </w:p>
    <w:p w:rsidR="00C541F9" w:rsidRDefault="00C541F9" w:rsidP="00C541F9">
      <w:pPr>
        <w:rPr>
          <w:rFonts w:asciiTheme="majorHAnsi" w:hAnsiTheme="majorHAnsi" w:cstheme="majorHAnsi"/>
          <w:sz w:val="20"/>
          <w:szCs w:val="20"/>
        </w:rPr>
      </w:pPr>
    </w:p>
    <w:p w:rsidR="001D757C" w:rsidRPr="000D6D56" w:rsidRDefault="00C541F9" w:rsidP="00D03E14">
      <w:pPr>
        <w:rPr>
          <w:rFonts w:ascii="Arial" w:hAnsi="Arial" w:cs="Arial"/>
          <w:b/>
          <w:sz w:val="22"/>
          <w:szCs w:val="22"/>
        </w:rPr>
      </w:pPr>
      <w:r w:rsidRPr="000D6D56">
        <w:rPr>
          <w:rFonts w:ascii="Arial" w:hAnsi="Arial" w:cs="Arial"/>
          <w:b/>
          <w:sz w:val="22"/>
          <w:szCs w:val="22"/>
        </w:rPr>
        <w:t>MEDEZEGGENSCHAPSSTATUUT SAMENWERKINGSVERBAND (PO)</w:t>
      </w:r>
    </w:p>
    <w:p w:rsidR="00AA2E3C" w:rsidRPr="000D6D56" w:rsidRDefault="00AA2E3C" w:rsidP="00053D01">
      <w:pPr>
        <w:rPr>
          <w:rFonts w:ascii="Arial" w:hAnsi="Arial" w:cs="Arial"/>
          <w:sz w:val="22"/>
          <w:szCs w:val="22"/>
        </w:rPr>
      </w:pPr>
    </w:p>
    <w:p w:rsidR="00E223E5" w:rsidRPr="000D6D56" w:rsidRDefault="00E223E5" w:rsidP="00053D01">
      <w:pPr>
        <w:rPr>
          <w:rFonts w:ascii="Arial" w:hAnsi="Arial" w:cs="Arial"/>
          <w:sz w:val="22"/>
          <w:szCs w:val="22"/>
        </w:rPr>
      </w:pPr>
      <w:r w:rsidRPr="000D6D56">
        <w:rPr>
          <w:rStyle w:val="Zwaar"/>
          <w:rFonts w:ascii="Arial" w:eastAsia="Times New Roman" w:hAnsi="Arial" w:cs="Arial"/>
          <w:sz w:val="22"/>
          <w:szCs w:val="22"/>
        </w:rPr>
        <w:t>Medezeggenschapsstatuut va</w:t>
      </w:r>
      <w:r w:rsidR="000D6D56" w:rsidRPr="000D6D56">
        <w:rPr>
          <w:rStyle w:val="Zwaar"/>
          <w:rFonts w:ascii="Arial" w:eastAsia="Times New Roman" w:hAnsi="Arial" w:cs="Arial"/>
          <w:sz w:val="22"/>
          <w:szCs w:val="22"/>
        </w:rPr>
        <w:t>n de Stichting S</w:t>
      </w:r>
      <w:r w:rsidR="008E7603" w:rsidRPr="000D6D56">
        <w:rPr>
          <w:rStyle w:val="Zwaar"/>
          <w:rFonts w:ascii="Arial" w:eastAsia="Times New Roman" w:hAnsi="Arial" w:cs="Arial"/>
          <w:sz w:val="22"/>
          <w:szCs w:val="22"/>
        </w:rPr>
        <w:t>am</w:t>
      </w:r>
      <w:r w:rsidR="000D6D56" w:rsidRPr="000D6D56">
        <w:rPr>
          <w:rStyle w:val="Zwaar"/>
          <w:rFonts w:ascii="Arial" w:eastAsia="Times New Roman" w:hAnsi="Arial" w:cs="Arial"/>
          <w:sz w:val="22"/>
          <w:szCs w:val="22"/>
        </w:rPr>
        <w:t>enwerkingsverband Onderwijs op Maat de Liemers</w:t>
      </w:r>
      <w:r w:rsidRPr="000D6D56">
        <w:rPr>
          <w:rStyle w:val="Zwaar"/>
          <w:rFonts w:ascii="Arial" w:eastAsia="Times New Roman" w:hAnsi="Arial" w:cs="Arial"/>
          <w:sz w:val="22"/>
          <w:szCs w:val="22"/>
        </w:rPr>
        <w:t xml:space="preserve"> te </w:t>
      </w:r>
      <w:r w:rsidR="008E7603" w:rsidRPr="000D6D56">
        <w:rPr>
          <w:rStyle w:val="Zwaar"/>
          <w:rFonts w:ascii="Arial" w:eastAsia="Times New Roman" w:hAnsi="Arial" w:cs="Arial"/>
          <w:sz w:val="22"/>
          <w:szCs w:val="22"/>
        </w:rPr>
        <w:t>Zevenaar</w:t>
      </w:r>
      <w:r w:rsidR="008E7603" w:rsidRPr="000D6D56">
        <w:rPr>
          <w:rFonts w:ascii="Arial" w:eastAsia="Times New Roman" w:hAnsi="Arial" w:cs="Arial"/>
          <w:sz w:val="22"/>
          <w:szCs w:val="22"/>
        </w:rPr>
        <w:t xml:space="preserve"> (samenwerkingsverband 25-04</w:t>
      </w:r>
      <w:r w:rsidR="00545CB8" w:rsidRPr="000D6D56">
        <w:rPr>
          <w:rFonts w:ascii="Arial" w:eastAsia="Times New Roman" w:hAnsi="Arial" w:cs="Arial"/>
          <w:sz w:val="22"/>
          <w:szCs w:val="22"/>
        </w:rPr>
        <w:t>)</w:t>
      </w:r>
      <w:r w:rsidRPr="000D6D56">
        <w:rPr>
          <w:rFonts w:ascii="Arial" w:eastAsia="Times New Roman" w:hAnsi="Arial" w:cs="Arial"/>
          <w:sz w:val="22"/>
          <w:szCs w:val="22"/>
        </w:rPr>
        <w:t>.</w:t>
      </w:r>
    </w:p>
    <w:p w:rsidR="000C1804" w:rsidRPr="000D6D56" w:rsidRDefault="000C1804" w:rsidP="00053D01">
      <w:pPr>
        <w:rPr>
          <w:rFonts w:ascii="Arial" w:hAnsi="Arial" w:cs="Arial"/>
          <w:sz w:val="22"/>
          <w:szCs w:val="22"/>
        </w:rPr>
      </w:pPr>
    </w:p>
    <w:p w:rsidR="00AA2E3C" w:rsidRPr="000D6D56" w:rsidRDefault="00AA2E3C" w:rsidP="00053D01">
      <w:pPr>
        <w:rPr>
          <w:rFonts w:ascii="Arial" w:eastAsia="Times New Roman" w:hAnsi="Arial" w:cs="Arial"/>
          <w:sz w:val="22"/>
          <w:szCs w:val="22"/>
        </w:rPr>
      </w:pPr>
      <w:r w:rsidRPr="000D6D56">
        <w:rPr>
          <w:rStyle w:val="Nadruk"/>
          <w:rFonts w:ascii="Arial" w:eastAsia="Times New Roman" w:hAnsi="Arial" w:cs="Arial"/>
          <w:b/>
          <w:sz w:val="22"/>
          <w:szCs w:val="22"/>
        </w:rPr>
        <w:t>Hoofdstuk 1</w:t>
      </w:r>
      <w:r w:rsidRPr="000D6D56">
        <w:rPr>
          <w:rStyle w:val="Nadruk"/>
          <w:rFonts w:ascii="Arial" w:eastAsia="Times New Roman" w:hAnsi="Arial" w:cs="Arial"/>
          <w:b/>
          <w:sz w:val="22"/>
          <w:szCs w:val="22"/>
        </w:rPr>
        <w:tab/>
      </w:r>
      <w:r w:rsidRPr="000D6D56">
        <w:rPr>
          <w:rStyle w:val="Nadruk"/>
          <w:rFonts w:ascii="Arial" w:eastAsia="Times New Roman" w:hAnsi="Arial" w:cs="Arial"/>
          <w:b/>
          <w:sz w:val="22"/>
          <w:szCs w:val="22"/>
        </w:rPr>
        <w:tab/>
        <w:t>Algemene bepalingen</w:t>
      </w:r>
      <w:r w:rsidRPr="000D6D56">
        <w:rPr>
          <w:rFonts w:ascii="Arial" w:eastAsia="Times New Roman" w:hAnsi="Arial" w:cs="Arial"/>
          <w:sz w:val="22"/>
          <w:szCs w:val="22"/>
        </w:rPr>
        <w:br/>
      </w:r>
      <w:r w:rsidRPr="000D6D56">
        <w:rPr>
          <w:rFonts w:ascii="Arial" w:eastAsia="Times New Roman" w:hAnsi="Arial" w:cs="Arial"/>
          <w:sz w:val="22"/>
          <w:szCs w:val="22"/>
        </w:rPr>
        <w:br/>
      </w:r>
      <w:r w:rsidRPr="000D6D56">
        <w:rPr>
          <w:rStyle w:val="Zwaar"/>
          <w:rFonts w:ascii="Arial" w:eastAsia="Times New Roman" w:hAnsi="Arial" w:cs="Arial"/>
          <w:sz w:val="22"/>
          <w:szCs w:val="22"/>
        </w:rPr>
        <w:t>Artikel 1</w:t>
      </w:r>
      <w:r w:rsidRPr="000D6D56">
        <w:rPr>
          <w:rStyle w:val="Zwaar"/>
          <w:rFonts w:ascii="Arial" w:eastAsia="Times New Roman" w:hAnsi="Arial" w:cs="Arial"/>
          <w:sz w:val="22"/>
          <w:szCs w:val="22"/>
        </w:rPr>
        <w:tab/>
        <w:t>Begripsbepalingen</w:t>
      </w:r>
    </w:p>
    <w:p w:rsidR="005A3B86" w:rsidRPr="000D6D56" w:rsidRDefault="005A3B86" w:rsidP="00830D6C">
      <w:pPr>
        <w:pStyle w:val="Lijstalinea"/>
        <w:numPr>
          <w:ilvl w:val="0"/>
          <w:numId w:val="9"/>
        </w:numPr>
        <w:rPr>
          <w:rFonts w:ascii="Arial" w:hAnsi="Arial" w:cs="Arial"/>
          <w:sz w:val="22"/>
          <w:szCs w:val="22"/>
        </w:rPr>
      </w:pPr>
      <w:r w:rsidRPr="000D6D56">
        <w:rPr>
          <w:rFonts w:ascii="Arial" w:eastAsia="Times New Roman" w:hAnsi="Arial" w:cs="Arial"/>
          <w:sz w:val="22"/>
          <w:szCs w:val="22"/>
        </w:rPr>
        <w:t>w</w:t>
      </w:r>
      <w:r w:rsidR="00AA2E3C" w:rsidRPr="000D6D56">
        <w:rPr>
          <w:rFonts w:ascii="Arial" w:eastAsia="Times New Roman" w:hAnsi="Arial" w:cs="Arial"/>
          <w:sz w:val="22"/>
          <w:szCs w:val="22"/>
        </w:rPr>
        <w:t>et: de Wet medezeggenschap op scholen (Stb. 2006, 658);</w:t>
      </w:r>
    </w:p>
    <w:p w:rsidR="005A3B86" w:rsidRPr="000D6D56" w:rsidRDefault="00AA2E3C" w:rsidP="00053D01">
      <w:pPr>
        <w:pStyle w:val="Lijstalinea"/>
        <w:numPr>
          <w:ilvl w:val="0"/>
          <w:numId w:val="9"/>
        </w:numPr>
        <w:rPr>
          <w:rFonts w:ascii="Arial" w:hAnsi="Arial" w:cs="Arial"/>
          <w:sz w:val="22"/>
          <w:szCs w:val="22"/>
        </w:rPr>
      </w:pPr>
      <w:r w:rsidRPr="000D6D56">
        <w:rPr>
          <w:rFonts w:ascii="Arial" w:eastAsia="Times New Roman" w:hAnsi="Arial" w:cs="Arial"/>
          <w:sz w:val="22"/>
          <w:szCs w:val="22"/>
        </w:rPr>
        <w:t>b</w:t>
      </w:r>
      <w:r w:rsidRPr="000D6D56">
        <w:rPr>
          <w:rFonts w:ascii="Arial" w:hAnsi="Arial" w:cs="Arial"/>
          <w:sz w:val="22"/>
          <w:szCs w:val="22"/>
        </w:rPr>
        <w:t>e</w:t>
      </w:r>
      <w:r w:rsidR="005A3B86" w:rsidRPr="000D6D56">
        <w:rPr>
          <w:rFonts w:ascii="Arial" w:hAnsi="Arial" w:cs="Arial"/>
          <w:sz w:val="22"/>
          <w:szCs w:val="22"/>
        </w:rPr>
        <w:t xml:space="preserve">stuur: het bestuur van het </w:t>
      </w:r>
      <w:r w:rsidR="00284EB5" w:rsidRPr="000D6D56">
        <w:rPr>
          <w:rFonts w:ascii="Arial" w:hAnsi="Arial" w:cs="Arial"/>
          <w:sz w:val="22"/>
          <w:szCs w:val="22"/>
        </w:rPr>
        <w:t>samenwerkingsverband</w:t>
      </w:r>
      <w:r w:rsidR="005A3B86" w:rsidRPr="000D6D56">
        <w:rPr>
          <w:rFonts w:ascii="Arial" w:hAnsi="Arial" w:cs="Arial"/>
          <w:sz w:val="22"/>
          <w:szCs w:val="22"/>
        </w:rPr>
        <w:t>;</w:t>
      </w:r>
    </w:p>
    <w:p w:rsidR="005A3B86" w:rsidRPr="000D6D56" w:rsidRDefault="00AA2E3C" w:rsidP="00053D01">
      <w:pPr>
        <w:pStyle w:val="Lijstalinea"/>
        <w:numPr>
          <w:ilvl w:val="0"/>
          <w:numId w:val="9"/>
        </w:numPr>
        <w:rPr>
          <w:rFonts w:ascii="Arial" w:hAnsi="Arial" w:cs="Arial"/>
          <w:sz w:val="22"/>
          <w:szCs w:val="22"/>
        </w:rPr>
      </w:pPr>
      <w:r w:rsidRPr="000D6D56">
        <w:rPr>
          <w:rFonts w:ascii="Arial" w:eastAsia="Times New Roman" w:hAnsi="Arial" w:cs="Arial"/>
          <w:sz w:val="22"/>
          <w:szCs w:val="22"/>
        </w:rPr>
        <w:t>MR: de medezeggenschapsraad van het samenwerkingsverband</w:t>
      </w:r>
      <w:r w:rsidR="00D56F86" w:rsidRPr="000D6D56">
        <w:rPr>
          <w:rFonts w:ascii="Arial" w:eastAsia="Times New Roman" w:hAnsi="Arial" w:cs="Arial"/>
          <w:sz w:val="22"/>
          <w:szCs w:val="22"/>
        </w:rPr>
        <w:t xml:space="preserve"> als bedoeld in artikel 3 van de wet</w:t>
      </w:r>
      <w:r w:rsidR="005A3B86" w:rsidRPr="000D6D56">
        <w:rPr>
          <w:rFonts w:ascii="Arial" w:eastAsia="Times New Roman" w:hAnsi="Arial" w:cs="Arial"/>
          <w:sz w:val="22"/>
          <w:szCs w:val="22"/>
        </w:rPr>
        <w:t>;</w:t>
      </w:r>
    </w:p>
    <w:p w:rsidR="00E223E5" w:rsidRPr="000D6D56" w:rsidRDefault="00284EB5" w:rsidP="00053D01">
      <w:pPr>
        <w:pStyle w:val="Lijstalinea"/>
        <w:numPr>
          <w:ilvl w:val="0"/>
          <w:numId w:val="9"/>
        </w:numPr>
        <w:rPr>
          <w:rFonts w:ascii="Arial" w:hAnsi="Arial" w:cs="Arial"/>
          <w:sz w:val="22"/>
          <w:szCs w:val="22"/>
        </w:rPr>
      </w:pPr>
      <w:r w:rsidRPr="000D6D56">
        <w:rPr>
          <w:rFonts w:ascii="Arial" w:eastAsia="Times New Roman" w:hAnsi="Arial" w:cs="Arial"/>
          <w:sz w:val="22"/>
          <w:szCs w:val="22"/>
        </w:rPr>
        <w:t>OPR: de ondersteuningsplanraad van het samenwerkingsverband</w:t>
      </w:r>
      <w:r w:rsidR="00D56F86" w:rsidRPr="000D6D56">
        <w:rPr>
          <w:rFonts w:ascii="Arial" w:eastAsia="Times New Roman" w:hAnsi="Arial" w:cs="Arial"/>
          <w:sz w:val="22"/>
          <w:szCs w:val="22"/>
        </w:rPr>
        <w:t xml:space="preserve"> als bedoeld in artikel 4a van de wet</w:t>
      </w:r>
      <w:r w:rsidRPr="000D6D56">
        <w:rPr>
          <w:rFonts w:ascii="Arial" w:eastAsia="Times New Roman" w:hAnsi="Arial" w:cs="Arial"/>
          <w:sz w:val="22"/>
          <w:szCs w:val="22"/>
        </w:rPr>
        <w:t>;</w:t>
      </w:r>
    </w:p>
    <w:p w:rsidR="005A3B86" w:rsidRPr="000D6D56" w:rsidRDefault="005A3B86" w:rsidP="00053D01">
      <w:pPr>
        <w:pStyle w:val="Lijstalinea"/>
        <w:numPr>
          <w:ilvl w:val="0"/>
          <w:numId w:val="9"/>
        </w:numPr>
        <w:rPr>
          <w:rFonts w:ascii="Arial" w:hAnsi="Arial" w:cs="Arial"/>
          <w:sz w:val="22"/>
          <w:szCs w:val="22"/>
        </w:rPr>
      </w:pPr>
      <w:r w:rsidRPr="000D6D56">
        <w:rPr>
          <w:rFonts w:ascii="Arial" w:hAnsi="Arial" w:cs="Arial"/>
          <w:sz w:val="22"/>
          <w:szCs w:val="22"/>
        </w:rPr>
        <w:t>s</w:t>
      </w:r>
      <w:r w:rsidR="00AA2E3C" w:rsidRPr="000D6D56">
        <w:rPr>
          <w:rFonts w:ascii="Arial" w:hAnsi="Arial" w:cs="Arial"/>
          <w:sz w:val="22"/>
          <w:szCs w:val="22"/>
        </w:rPr>
        <w:t>cholen:</w:t>
      </w:r>
      <w:r w:rsidR="00284EB5" w:rsidRPr="000D6D56">
        <w:rPr>
          <w:rFonts w:ascii="Arial" w:eastAsia="Times New Roman" w:hAnsi="Arial" w:cs="Arial"/>
          <w:sz w:val="22"/>
          <w:szCs w:val="22"/>
          <w:lang w:eastAsia="nl-NL"/>
        </w:rPr>
        <w:t xml:space="preserve"> de </w:t>
      </w:r>
      <w:r w:rsidR="00000D95" w:rsidRPr="000D6D56">
        <w:rPr>
          <w:rFonts w:ascii="Arial" w:eastAsia="Times New Roman" w:hAnsi="Arial" w:cs="Arial"/>
          <w:sz w:val="22"/>
          <w:szCs w:val="22"/>
          <w:lang w:eastAsia="nl-NL"/>
        </w:rPr>
        <w:t xml:space="preserve">scholen als bedoeld </w:t>
      </w:r>
      <w:r w:rsidR="00AC65C5" w:rsidRPr="000D6D56">
        <w:rPr>
          <w:rFonts w:ascii="Arial" w:eastAsia="Times New Roman" w:hAnsi="Arial" w:cs="Arial"/>
          <w:sz w:val="22"/>
          <w:szCs w:val="22"/>
          <w:lang w:eastAsia="nl-NL"/>
        </w:rPr>
        <w:t>in artikel 18</w:t>
      </w:r>
      <w:r w:rsidR="00284EB5" w:rsidRPr="000D6D56">
        <w:rPr>
          <w:rFonts w:ascii="Arial" w:eastAsia="Times New Roman" w:hAnsi="Arial" w:cs="Arial"/>
          <w:sz w:val="22"/>
          <w:szCs w:val="22"/>
          <w:lang w:eastAsia="nl-NL"/>
        </w:rPr>
        <w:t>a, tweede lid, van de Wet op he</w:t>
      </w:r>
      <w:r w:rsidR="00000D95" w:rsidRPr="000D6D56">
        <w:rPr>
          <w:rFonts w:ascii="Arial" w:eastAsia="Times New Roman" w:hAnsi="Arial" w:cs="Arial"/>
          <w:sz w:val="22"/>
          <w:szCs w:val="22"/>
          <w:lang w:eastAsia="nl-NL"/>
        </w:rPr>
        <w:t xml:space="preserve">t </w:t>
      </w:r>
      <w:r w:rsidR="00AC65C5" w:rsidRPr="000D6D56">
        <w:rPr>
          <w:rFonts w:ascii="Arial" w:eastAsia="Times New Roman" w:hAnsi="Arial" w:cs="Arial"/>
          <w:sz w:val="22"/>
          <w:szCs w:val="22"/>
          <w:lang w:eastAsia="nl-NL"/>
        </w:rPr>
        <w:t>primair</w:t>
      </w:r>
      <w:r w:rsidR="00000D95" w:rsidRPr="000D6D56">
        <w:rPr>
          <w:rFonts w:ascii="Arial" w:eastAsia="Times New Roman" w:hAnsi="Arial" w:cs="Arial"/>
          <w:sz w:val="22"/>
          <w:szCs w:val="22"/>
          <w:lang w:eastAsia="nl-NL"/>
        </w:rPr>
        <w:t xml:space="preserve"> onderwijs</w:t>
      </w:r>
      <w:r w:rsidR="00AA2E3C" w:rsidRPr="000D6D56">
        <w:rPr>
          <w:rFonts w:ascii="Arial" w:hAnsi="Arial" w:cs="Arial"/>
          <w:sz w:val="22"/>
          <w:szCs w:val="22"/>
        </w:rPr>
        <w:t>;</w:t>
      </w:r>
    </w:p>
    <w:p w:rsidR="005A3B86" w:rsidRPr="000D6D56" w:rsidRDefault="00AA2E3C" w:rsidP="00053D01">
      <w:pPr>
        <w:pStyle w:val="Lijstalinea"/>
        <w:numPr>
          <w:ilvl w:val="0"/>
          <w:numId w:val="9"/>
        </w:numPr>
        <w:rPr>
          <w:rFonts w:ascii="Arial" w:hAnsi="Arial" w:cs="Arial"/>
          <w:sz w:val="22"/>
          <w:szCs w:val="22"/>
        </w:rPr>
      </w:pPr>
      <w:r w:rsidRPr="000D6D56">
        <w:rPr>
          <w:rFonts w:ascii="Arial" w:hAnsi="Arial" w:cs="Arial"/>
          <w:sz w:val="22"/>
          <w:szCs w:val="22"/>
        </w:rPr>
        <w:t>ouders: de ouders, voogden of verzorgers van de leerlingen</w:t>
      </w:r>
      <w:r w:rsidR="00AC65C5" w:rsidRPr="000D6D56">
        <w:rPr>
          <w:rFonts w:ascii="Arial" w:hAnsi="Arial" w:cs="Arial"/>
          <w:sz w:val="22"/>
          <w:szCs w:val="22"/>
        </w:rPr>
        <w:t xml:space="preserve"> van de scholen</w:t>
      </w:r>
      <w:r w:rsidRPr="000D6D56">
        <w:rPr>
          <w:rFonts w:ascii="Arial" w:hAnsi="Arial" w:cs="Arial"/>
          <w:sz w:val="22"/>
          <w:szCs w:val="22"/>
        </w:rPr>
        <w:t>;</w:t>
      </w:r>
    </w:p>
    <w:p w:rsidR="00830D6C" w:rsidRPr="000D6D56" w:rsidRDefault="00AA2E3C" w:rsidP="00053D01">
      <w:pPr>
        <w:pStyle w:val="Lijstalinea"/>
        <w:numPr>
          <w:ilvl w:val="0"/>
          <w:numId w:val="9"/>
        </w:numPr>
        <w:rPr>
          <w:rFonts w:ascii="Arial" w:hAnsi="Arial" w:cs="Arial"/>
          <w:sz w:val="22"/>
          <w:szCs w:val="22"/>
        </w:rPr>
      </w:pPr>
      <w:r w:rsidRPr="000D6D56">
        <w:rPr>
          <w:rFonts w:ascii="Arial" w:hAnsi="Arial" w:cs="Arial"/>
          <w:sz w:val="22"/>
          <w:szCs w:val="22"/>
        </w:rPr>
        <w:t>personeel</w:t>
      </w:r>
      <w:r w:rsidR="00B63F30" w:rsidRPr="000D6D56">
        <w:rPr>
          <w:rFonts w:ascii="Arial" w:hAnsi="Arial" w:cs="Arial"/>
          <w:sz w:val="22"/>
          <w:szCs w:val="22"/>
        </w:rPr>
        <w:t xml:space="preserve"> van het samenwerkingsverband</w:t>
      </w:r>
      <w:r w:rsidRPr="000D6D56">
        <w:rPr>
          <w:rFonts w:ascii="Arial" w:hAnsi="Arial" w:cs="Arial"/>
          <w:sz w:val="22"/>
          <w:szCs w:val="22"/>
        </w:rPr>
        <w:t>: het personeel dat in dienst is dan wel ten minste 6 maanden te werk gesteld is zonder benoeming bij het be</w:t>
      </w:r>
      <w:r w:rsidR="00E223E5" w:rsidRPr="000D6D56">
        <w:rPr>
          <w:rFonts w:ascii="Arial" w:hAnsi="Arial" w:cs="Arial"/>
          <w:sz w:val="22"/>
          <w:szCs w:val="22"/>
        </w:rPr>
        <w:t>stuur</w:t>
      </w:r>
      <w:r w:rsidRPr="000D6D56">
        <w:rPr>
          <w:rFonts w:ascii="Arial" w:hAnsi="Arial" w:cs="Arial"/>
          <w:sz w:val="22"/>
          <w:szCs w:val="22"/>
        </w:rPr>
        <w:t xml:space="preserve"> en dat werkzaam is </w:t>
      </w:r>
      <w:r w:rsidR="00E223E5" w:rsidRPr="000D6D56">
        <w:rPr>
          <w:rFonts w:ascii="Arial" w:hAnsi="Arial" w:cs="Arial"/>
          <w:sz w:val="22"/>
          <w:szCs w:val="22"/>
        </w:rPr>
        <w:t>bij het samenwerkingsverband</w:t>
      </w:r>
      <w:r w:rsidRPr="000D6D56">
        <w:rPr>
          <w:rFonts w:ascii="Arial" w:hAnsi="Arial" w:cs="Arial"/>
          <w:sz w:val="22"/>
          <w:szCs w:val="22"/>
        </w:rPr>
        <w:t>;</w:t>
      </w:r>
    </w:p>
    <w:p w:rsidR="005A3B86" w:rsidRPr="000D6D56" w:rsidRDefault="002F06CF" w:rsidP="00053D01">
      <w:pPr>
        <w:pStyle w:val="Lijstalinea"/>
        <w:numPr>
          <w:ilvl w:val="0"/>
          <w:numId w:val="9"/>
        </w:numPr>
        <w:rPr>
          <w:rFonts w:ascii="Arial" w:hAnsi="Arial" w:cs="Arial"/>
          <w:sz w:val="22"/>
          <w:szCs w:val="22"/>
        </w:rPr>
      </w:pPr>
      <w:r w:rsidRPr="000D6D56">
        <w:rPr>
          <w:rFonts w:ascii="Arial" w:hAnsi="Arial" w:cs="Arial"/>
          <w:sz w:val="22"/>
          <w:szCs w:val="22"/>
        </w:rPr>
        <w:t xml:space="preserve"> </w:t>
      </w:r>
      <w:r w:rsidR="00B63F30" w:rsidRPr="000D6D56">
        <w:rPr>
          <w:rFonts w:ascii="Arial" w:hAnsi="Arial" w:cs="Arial"/>
          <w:sz w:val="22"/>
          <w:szCs w:val="22"/>
        </w:rPr>
        <w:t xml:space="preserve">personeel van de scholen: het personeel dat in dienst is dan wel ten minste 6 maanden te werk gesteld is zonder benoeming en dat werkzaam is bij </w:t>
      </w:r>
      <w:r w:rsidR="009E2649" w:rsidRPr="000D6D56">
        <w:rPr>
          <w:rFonts w:ascii="Arial" w:hAnsi="Arial" w:cs="Arial"/>
          <w:sz w:val="22"/>
          <w:szCs w:val="22"/>
        </w:rPr>
        <w:t xml:space="preserve">ten minste </w:t>
      </w:r>
      <w:r w:rsidR="00516CE4" w:rsidRPr="000D6D56">
        <w:rPr>
          <w:rFonts w:ascii="Arial" w:hAnsi="Arial" w:cs="Arial"/>
          <w:sz w:val="22"/>
          <w:szCs w:val="22"/>
        </w:rPr>
        <w:t xml:space="preserve">één van </w:t>
      </w:r>
      <w:r w:rsidR="00B63F30" w:rsidRPr="000D6D56">
        <w:rPr>
          <w:rFonts w:ascii="Arial" w:hAnsi="Arial" w:cs="Arial"/>
          <w:sz w:val="22"/>
          <w:szCs w:val="22"/>
        </w:rPr>
        <w:t xml:space="preserve">de scholen; </w:t>
      </w:r>
      <w:r w:rsidRPr="000D6D56">
        <w:rPr>
          <w:rFonts w:ascii="Arial" w:hAnsi="Arial" w:cs="Arial"/>
          <w:sz w:val="22"/>
          <w:szCs w:val="22"/>
        </w:rPr>
        <w:t>en</w:t>
      </w:r>
    </w:p>
    <w:p w:rsidR="00AA2E3C" w:rsidRPr="000D6D56" w:rsidRDefault="00AA2E3C" w:rsidP="00053D01">
      <w:pPr>
        <w:pStyle w:val="Lijstalinea"/>
        <w:numPr>
          <w:ilvl w:val="0"/>
          <w:numId w:val="9"/>
        </w:numPr>
        <w:rPr>
          <w:rFonts w:ascii="Arial" w:hAnsi="Arial" w:cs="Arial"/>
          <w:sz w:val="22"/>
          <w:szCs w:val="22"/>
        </w:rPr>
      </w:pPr>
      <w:r w:rsidRPr="000D6D56">
        <w:rPr>
          <w:rFonts w:ascii="Arial" w:eastAsia="Times New Roman" w:hAnsi="Arial" w:cs="Arial"/>
          <w:sz w:val="22"/>
          <w:szCs w:val="22"/>
        </w:rPr>
        <w:t xml:space="preserve">statuut: </w:t>
      </w:r>
      <w:r w:rsidR="005A3B86" w:rsidRPr="000D6D56">
        <w:rPr>
          <w:rFonts w:ascii="Arial" w:eastAsia="Times New Roman" w:hAnsi="Arial" w:cs="Arial"/>
          <w:sz w:val="22"/>
          <w:szCs w:val="22"/>
        </w:rPr>
        <w:t>dit</w:t>
      </w:r>
      <w:r w:rsidRPr="000D6D56">
        <w:rPr>
          <w:rFonts w:ascii="Arial" w:eastAsia="Times New Roman" w:hAnsi="Arial" w:cs="Arial"/>
          <w:sz w:val="22"/>
          <w:szCs w:val="22"/>
        </w:rPr>
        <w:t xml:space="preserve"> medezeggenschapsstatuut.</w:t>
      </w:r>
    </w:p>
    <w:p w:rsidR="00AA2E3C" w:rsidRPr="000D6D56" w:rsidRDefault="00AA2E3C" w:rsidP="00053D01">
      <w:pPr>
        <w:rPr>
          <w:rFonts w:ascii="Arial" w:eastAsia="Times New Roman" w:hAnsi="Arial" w:cs="Arial"/>
          <w:sz w:val="22"/>
          <w:szCs w:val="22"/>
        </w:rPr>
      </w:pPr>
    </w:p>
    <w:p w:rsidR="00AA2E3C" w:rsidRPr="000D6D56" w:rsidRDefault="000101DC" w:rsidP="00053D01">
      <w:pPr>
        <w:rPr>
          <w:rStyle w:val="Zwaar"/>
          <w:rFonts w:ascii="Arial" w:eastAsia="Times New Roman" w:hAnsi="Arial" w:cs="Arial"/>
          <w:sz w:val="22"/>
          <w:szCs w:val="22"/>
        </w:rPr>
      </w:pPr>
      <w:r w:rsidRPr="000D6D56">
        <w:rPr>
          <w:rStyle w:val="Zwaar"/>
          <w:rFonts w:ascii="Arial" w:eastAsia="Times New Roman" w:hAnsi="Arial" w:cs="Arial"/>
          <w:sz w:val="22"/>
          <w:szCs w:val="22"/>
        </w:rPr>
        <w:t>Artikel 2</w:t>
      </w:r>
      <w:r w:rsidRPr="000D6D56">
        <w:rPr>
          <w:rStyle w:val="Zwaar"/>
          <w:rFonts w:ascii="Arial" w:eastAsia="Times New Roman" w:hAnsi="Arial" w:cs="Arial"/>
          <w:sz w:val="22"/>
          <w:szCs w:val="22"/>
        </w:rPr>
        <w:tab/>
        <w:t>W</w:t>
      </w:r>
      <w:r w:rsidR="00AA2E3C" w:rsidRPr="000D6D56">
        <w:rPr>
          <w:rStyle w:val="Zwaar"/>
          <w:rFonts w:ascii="Arial" w:eastAsia="Times New Roman" w:hAnsi="Arial" w:cs="Arial"/>
          <w:sz w:val="22"/>
          <w:szCs w:val="22"/>
        </w:rPr>
        <w:t>erkingsduur</w:t>
      </w:r>
      <w:r w:rsidRPr="000D6D56">
        <w:rPr>
          <w:rStyle w:val="Zwaar"/>
          <w:rFonts w:ascii="Arial" w:eastAsia="Times New Roman" w:hAnsi="Arial" w:cs="Arial"/>
          <w:sz w:val="22"/>
          <w:szCs w:val="22"/>
        </w:rPr>
        <w:t xml:space="preserve"> en wijziging statuut</w:t>
      </w:r>
    </w:p>
    <w:p w:rsidR="00830D6C" w:rsidRPr="000D6D56" w:rsidRDefault="00AA2E3C" w:rsidP="00830D6C">
      <w:pPr>
        <w:pStyle w:val="Lijstalinea"/>
        <w:numPr>
          <w:ilvl w:val="0"/>
          <w:numId w:val="10"/>
        </w:numPr>
        <w:tabs>
          <w:tab w:val="left" w:pos="2464"/>
        </w:tabs>
        <w:rPr>
          <w:rFonts w:ascii="Arial" w:hAnsi="Arial" w:cs="Arial"/>
          <w:sz w:val="22"/>
          <w:szCs w:val="22"/>
        </w:rPr>
      </w:pPr>
      <w:r w:rsidRPr="000D6D56">
        <w:rPr>
          <w:rFonts w:ascii="Arial" w:hAnsi="Arial" w:cs="Arial"/>
          <w:sz w:val="22"/>
          <w:szCs w:val="22"/>
        </w:rPr>
        <w:t>H</w:t>
      </w:r>
      <w:r w:rsidR="00C4073A" w:rsidRPr="000D6D56">
        <w:rPr>
          <w:rFonts w:ascii="Arial" w:hAnsi="Arial" w:cs="Arial"/>
          <w:sz w:val="22"/>
          <w:szCs w:val="22"/>
        </w:rPr>
        <w:t xml:space="preserve">et statuut is geëvalueerd op </w:t>
      </w:r>
      <w:r w:rsidR="000D6D56" w:rsidRPr="008A7644">
        <w:rPr>
          <w:rFonts w:ascii="Arial" w:hAnsi="Arial" w:cs="Arial"/>
          <w:sz w:val="22"/>
          <w:szCs w:val="22"/>
        </w:rPr>
        <w:t>28-11-2019</w:t>
      </w:r>
      <w:r w:rsidR="000D6D56">
        <w:rPr>
          <w:rFonts w:ascii="Arial" w:hAnsi="Arial" w:cs="Arial"/>
          <w:sz w:val="22"/>
          <w:szCs w:val="22"/>
        </w:rPr>
        <w:t xml:space="preserve"> en </w:t>
      </w:r>
      <w:r w:rsidR="00C4073A" w:rsidRPr="000D6D56">
        <w:rPr>
          <w:rFonts w:ascii="Arial" w:hAnsi="Arial" w:cs="Arial"/>
          <w:sz w:val="22"/>
          <w:szCs w:val="22"/>
        </w:rPr>
        <w:t>heeft weer een werkingsduur van 2 jaar</w:t>
      </w:r>
      <w:r w:rsidR="0045016D" w:rsidRPr="000D6D56">
        <w:rPr>
          <w:rFonts w:ascii="Arial" w:hAnsi="Arial" w:cs="Arial"/>
          <w:sz w:val="22"/>
          <w:szCs w:val="22"/>
        </w:rPr>
        <w:t>.</w:t>
      </w:r>
    </w:p>
    <w:p w:rsidR="00830D6C" w:rsidRPr="000D6D56" w:rsidRDefault="0045016D" w:rsidP="00053D01">
      <w:pPr>
        <w:pStyle w:val="Lijstalinea"/>
        <w:numPr>
          <w:ilvl w:val="0"/>
          <w:numId w:val="10"/>
        </w:numPr>
        <w:tabs>
          <w:tab w:val="left" w:pos="2464"/>
        </w:tabs>
        <w:rPr>
          <w:rFonts w:ascii="Arial" w:hAnsi="Arial" w:cs="Arial"/>
          <w:sz w:val="22"/>
          <w:szCs w:val="22"/>
        </w:rPr>
      </w:pPr>
      <w:r w:rsidRPr="000D6D56">
        <w:rPr>
          <w:rFonts w:ascii="Arial" w:hAnsi="Arial" w:cs="Arial"/>
          <w:sz w:val="22"/>
          <w:szCs w:val="22"/>
        </w:rPr>
        <w:t xml:space="preserve"> </w:t>
      </w:r>
      <w:r w:rsidR="00056911" w:rsidRPr="000D6D56">
        <w:rPr>
          <w:rFonts w:ascii="Arial" w:hAnsi="Arial" w:cs="Arial"/>
          <w:sz w:val="22"/>
          <w:szCs w:val="22"/>
        </w:rPr>
        <w:t>Uiterlijk d</w:t>
      </w:r>
      <w:r w:rsidR="001D757C" w:rsidRPr="000D6D56">
        <w:rPr>
          <w:rFonts w:ascii="Arial" w:hAnsi="Arial" w:cs="Arial"/>
          <w:sz w:val="22"/>
          <w:szCs w:val="22"/>
        </w:rPr>
        <w:t>rie maanden</w:t>
      </w:r>
      <w:r w:rsidR="00AA2E3C" w:rsidRPr="000D6D56">
        <w:rPr>
          <w:rFonts w:ascii="Arial" w:hAnsi="Arial" w:cs="Arial"/>
          <w:sz w:val="22"/>
          <w:szCs w:val="22"/>
        </w:rPr>
        <w:t xml:space="preserve"> voordat de termijn </w:t>
      </w:r>
      <w:r w:rsidR="0065624D" w:rsidRPr="000D6D56">
        <w:rPr>
          <w:rFonts w:ascii="Arial" w:hAnsi="Arial" w:cs="Arial"/>
          <w:sz w:val="22"/>
          <w:szCs w:val="22"/>
        </w:rPr>
        <w:t xml:space="preserve">van de werkingsduur </w:t>
      </w:r>
      <w:r w:rsidR="000101DC" w:rsidRPr="000D6D56">
        <w:rPr>
          <w:rFonts w:ascii="Arial" w:hAnsi="Arial" w:cs="Arial"/>
          <w:sz w:val="22"/>
          <w:szCs w:val="22"/>
        </w:rPr>
        <w:t xml:space="preserve">van het statuut </w:t>
      </w:r>
      <w:r w:rsidR="00AA2E3C" w:rsidRPr="000D6D56">
        <w:rPr>
          <w:rFonts w:ascii="Arial" w:hAnsi="Arial" w:cs="Arial"/>
          <w:sz w:val="22"/>
          <w:szCs w:val="22"/>
        </w:rPr>
        <w:t>is afgelop</w:t>
      </w:r>
      <w:r w:rsidR="00E223E5" w:rsidRPr="000D6D56">
        <w:rPr>
          <w:rFonts w:ascii="Arial" w:hAnsi="Arial" w:cs="Arial"/>
          <w:sz w:val="22"/>
          <w:szCs w:val="22"/>
        </w:rPr>
        <w:t>en</w:t>
      </w:r>
      <w:r w:rsidR="0065624D" w:rsidRPr="000D6D56">
        <w:rPr>
          <w:rFonts w:ascii="Arial" w:hAnsi="Arial" w:cs="Arial"/>
          <w:sz w:val="22"/>
          <w:szCs w:val="22"/>
        </w:rPr>
        <w:t>,</w:t>
      </w:r>
      <w:r w:rsidR="00E223E5" w:rsidRPr="000D6D56">
        <w:rPr>
          <w:rFonts w:ascii="Arial" w:hAnsi="Arial" w:cs="Arial"/>
          <w:sz w:val="22"/>
          <w:szCs w:val="22"/>
        </w:rPr>
        <w:t xml:space="preserve"> treden de MR</w:t>
      </w:r>
      <w:r w:rsidR="008E376B" w:rsidRPr="000D6D56">
        <w:rPr>
          <w:rFonts w:ascii="Arial" w:hAnsi="Arial" w:cs="Arial"/>
          <w:sz w:val="22"/>
          <w:szCs w:val="22"/>
        </w:rPr>
        <w:t xml:space="preserve"> of </w:t>
      </w:r>
      <w:r w:rsidR="00E223E5" w:rsidRPr="000D6D56">
        <w:rPr>
          <w:rFonts w:ascii="Arial" w:hAnsi="Arial" w:cs="Arial"/>
          <w:sz w:val="22"/>
          <w:szCs w:val="22"/>
        </w:rPr>
        <w:t>de OPR</w:t>
      </w:r>
      <w:r w:rsidR="008E376B" w:rsidRPr="000D6D56">
        <w:rPr>
          <w:rFonts w:ascii="Arial" w:hAnsi="Arial" w:cs="Arial"/>
          <w:sz w:val="22"/>
          <w:szCs w:val="22"/>
        </w:rPr>
        <w:t xml:space="preserve"> (afzonderlijk van elkaar) met</w:t>
      </w:r>
      <w:r w:rsidR="00AA2E3C" w:rsidRPr="000D6D56">
        <w:rPr>
          <w:rFonts w:ascii="Arial" w:hAnsi="Arial" w:cs="Arial"/>
          <w:sz w:val="22"/>
          <w:szCs w:val="22"/>
        </w:rPr>
        <w:t xml:space="preserve"> het be</w:t>
      </w:r>
      <w:r w:rsidR="00E223E5" w:rsidRPr="000D6D56">
        <w:rPr>
          <w:rFonts w:ascii="Arial" w:hAnsi="Arial" w:cs="Arial"/>
          <w:sz w:val="22"/>
          <w:szCs w:val="22"/>
        </w:rPr>
        <w:t>stuur</w:t>
      </w:r>
      <w:r w:rsidR="00AA2E3C" w:rsidRPr="000D6D56">
        <w:rPr>
          <w:rFonts w:ascii="Arial" w:hAnsi="Arial" w:cs="Arial"/>
          <w:sz w:val="22"/>
          <w:szCs w:val="22"/>
        </w:rPr>
        <w:t xml:space="preserve"> in overleg over het evalueren, actualiseren en </w:t>
      </w:r>
      <w:r w:rsidR="00225097" w:rsidRPr="000D6D56">
        <w:rPr>
          <w:rFonts w:ascii="Arial" w:hAnsi="Arial" w:cs="Arial"/>
          <w:sz w:val="22"/>
          <w:szCs w:val="22"/>
        </w:rPr>
        <w:t xml:space="preserve">opnieuw vaststellen </w:t>
      </w:r>
      <w:r w:rsidR="00AA2E3C" w:rsidRPr="000D6D56">
        <w:rPr>
          <w:rFonts w:ascii="Arial" w:hAnsi="Arial" w:cs="Arial"/>
          <w:sz w:val="22"/>
          <w:szCs w:val="22"/>
        </w:rPr>
        <w:t>van het statuut.</w:t>
      </w:r>
    </w:p>
    <w:p w:rsidR="00830D6C" w:rsidRPr="000D6D56" w:rsidRDefault="00AA2E3C" w:rsidP="00053D01">
      <w:pPr>
        <w:pStyle w:val="Lijstalinea"/>
        <w:numPr>
          <w:ilvl w:val="0"/>
          <w:numId w:val="10"/>
        </w:numPr>
        <w:tabs>
          <w:tab w:val="left" w:pos="2464"/>
        </w:tabs>
        <w:rPr>
          <w:rFonts w:ascii="Arial" w:hAnsi="Arial" w:cs="Arial"/>
          <w:sz w:val="22"/>
          <w:szCs w:val="22"/>
        </w:rPr>
      </w:pPr>
      <w:r w:rsidRPr="000D6D56">
        <w:rPr>
          <w:rFonts w:ascii="Arial" w:hAnsi="Arial" w:cs="Arial"/>
          <w:sz w:val="22"/>
          <w:szCs w:val="22"/>
        </w:rPr>
        <w:t xml:space="preserve"> </w:t>
      </w:r>
      <w:r w:rsidR="00E223E5" w:rsidRPr="000D6D56">
        <w:rPr>
          <w:rFonts w:ascii="Arial" w:hAnsi="Arial" w:cs="Arial"/>
          <w:sz w:val="22"/>
          <w:szCs w:val="22"/>
        </w:rPr>
        <w:t>De MR, de</w:t>
      </w:r>
      <w:r w:rsidR="00E223E5" w:rsidRPr="000D6D56">
        <w:rPr>
          <w:rFonts w:ascii="Arial" w:hAnsi="Arial" w:cs="Arial"/>
          <w:color w:val="00B050"/>
          <w:sz w:val="22"/>
          <w:szCs w:val="22"/>
        </w:rPr>
        <w:t xml:space="preserve"> </w:t>
      </w:r>
      <w:r w:rsidR="00E223E5" w:rsidRPr="000D6D56">
        <w:rPr>
          <w:rFonts w:ascii="Arial" w:hAnsi="Arial" w:cs="Arial"/>
          <w:sz w:val="22"/>
          <w:szCs w:val="22"/>
        </w:rPr>
        <w:t xml:space="preserve">OPR en het bestuur </w:t>
      </w:r>
      <w:r w:rsidRPr="000D6D56">
        <w:rPr>
          <w:rFonts w:ascii="Arial" w:hAnsi="Arial" w:cs="Arial"/>
          <w:sz w:val="22"/>
          <w:szCs w:val="22"/>
        </w:rPr>
        <w:t xml:space="preserve">kunnen voorstellen doen tot wijziging van het statuut ongeacht het verloop van </w:t>
      </w:r>
      <w:r w:rsidR="0065624D" w:rsidRPr="000D6D56">
        <w:rPr>
          <w:rFonts w:ascii="Arial" w:hAnsi="Arial" w:cs="Arial"/>
          <w:sz w:val="22"/>
          <w:szCs w:val="22"/>
        </w:rPr>
        <w:t xml:space="preserve">de in </w:t>
      </w:r>
      <w:r w:rsidR="00AC65C5" w:rsidRPr="000D6D56">
        <w:rPr>
          <w:rFonts w:ascii="Arial" w:hAnsi="Arial" w:cs="Arial"/>
          <w:sz w:val="22"/>
          <w:szCs w:val="22"/>
        </w:rPr>
        <w:t xml:space="preserve">het eerste lid van dit artikel </w:t>
      </w:r>
      <w:r w:rsidRPr="000D6D56">
        <w:rPr>
          <w:rFonts w:ascii="Arial" w:hAnsi="Arial" w:cs="Arial"/>
          <w:sz w:val="22"/>
          <w:szCs w:val="22"/>
        </w:rPr>
        <w:t>genoemde termijn</w:t>
      </w:r>
      <w:r w:rsidR="0065624D" w:rsidRPr="000D6D56">
        <w:rPr>
          <w:rFonts w:ascii="Arial" w:hAnsi="Arial" w:cs="Arial"/>
          <w:sz w:val="22"/>
          <w:szCs w:val="22"/>
        </w:rPr>
        <w:t xml:space="preserve"> van de werkingsduur</w:t>
      </w:r>
      <w:r w:rsidRPr="000D6D56">
        <w:rPr>
          <w:rFonts w:ascii="Arial" w:hAnsi="Arial" w:cs="Arial"/>
          <w:sz w:val="22"/>
          <w:szCs w:val="22"/>
        </w:rPr>
        <w:t>.</w:t>
      </w:r>
    </w:p>
    <w:p w:rsidR="00AA2E3C" w:rsidRPr="000D6D56" w:rsidRDefault="00AA2E3C" w:rsidP="00053D01">
      <w:pPr>
        <w:pStyle w:val="Lijstalinea"/>
        <w:numPr>
          <w:ilvl w:val="0"/>
          <w:numId w:val="10"/>
        </w:numPr>
        <w:tabs>
          <w:tab w:val="left" w:pos="2464"/>
        </w:tabs>
        <w:rPr>
          <w:rFonts w:ascii="Arial" w:hAnsi="Arial" w:cs="Arial"/>
          <w:sz w:val="22"/>
          <w:szCs w:val="22"/>
        </w:rPr>
      </w:pPr>
      <w:r w:rsidRPr="000D6D56">
        <w:rPr>
          <w:rFonts w:ascii="Arial" w:hAnsi="Arial" w:cs="Arial"/>
          <w:sz w:val="22"/>
          <w:szCs w:val="22"/>
        </w:rPr>
        <w:t xml:space="preserve"> Een voorstel tot </w:t>
      </w:r>
      <w:r w:rsidR="00BE1C6F" w:rsidRPr="000D6D56">
        <w:rPr>
          <w:rFonts w:ascii="Arial" w:hAnsi="Arial" w:cs="Arial"/>
          <w:sz w:val="22"/>
          <w:szCs w:val="22"/>
        </w:rPr>
        <w:t xml:space="preserve">het statuut en een </w:t>
      </w:r>
      <w:r w:rsidRPr="000D6D56">
        <w:rPr>
          <w:rFonts w:ascii="Arial" w:hAnsi="Arial" w:cs="Arial"/>
          <w:sz w:val="22"/>
          <w:szCs w:val="22"/>
        </w:rPr>
        <w:t xml:space="preserve">wijziging </w:t>
      </w:r>
      <w:r w:rsidR="00BE1C6F" w:rsidRPr="000D6D56">
        <w:rPr>
          <w:rFonts w:ascii="Arial" w:hAnsi="Arial" w:cs="Arial"/>
          <w:sz w:val="22"/>
          <w:szCs w:val="22"/>
        </w:rPr>
        <w:t>daarvan</w:t>
      </w:r>
      <w:r w:rsidRPr="000D6D56">
        <w:rPr>
          <w:rFonts w:ascii="Arial" w:hAnsi="Arial" w:cs="Arial"/>
          <w:sz w:val="22"/>
          <w:szCs w:val="22"/>
        </w:rPr>
        <w:t xml:space="preserve"> behoeft de instemming van twee</w:t>
      </w:r>
      <w:r w:rsidR="007F7798" w:rsidRPr="000D6D56">
        <w:rPr>
          <w:rFonts w:ascii="Arial" w:hAnsi="Arial" w:cs="Arial"/>
          <w:sz w:val="22"/>
          <w:szCs w:val="22"/>
        </w:rPr>
        <w:t xml:space="preserve"> </w:t>
      </w:r>
      <w:r w:rsidRPr="000D6D56">
        <w:rPr>
          <w:rFonts w:ascii="Arial" w:hAnsi="Arial" w:cs="Arial"/>
          <w:sz w:val="22"/>
          <w:szCs w:val="22"/>
        </w:rPr>
        <w:t xml:space="preserve">derde meerderheid van de leden van </w:t>
      </w:r>
      <w:r w:rsidR="000101DC" w:rsidRPr="000D6D56">
        <w:rPr>
          <w:rFonts w:ascii="Arial" w:hAnsi="Arial" w:cs="Arial"/>
          <w:sz w:val="22"/>
          <w:szCs w:val="22"/>
        </w:rPr>
        <w:t xml:space="preserve">zowel </w:t>
      </w:r>
      <w:r w:rsidRPr="000D6D56">
        <w:rPr>
          <w:rFonts w:ascii="Arial" w:hAnsi="Arial" w:cs="Arial"/>
          <w:sz w:val="22"/>
          <w:szCs w:val="22"/>
        </w:rPr>
        <w:t xml:space="preserve">de </w:t>
      </w:r>
      <w:r w:rsidR="00E223E5" w:rsidRPr="000D6D56">
        <w:rPr>
          <w:rFonts w:ascii="Arial" w:hAnsi="Arial" w:cs="Arial"/>
          <w:sz w:val="22"/>
          <w:szCs w:val="22"/>
        </w:rPr>
        <w:t xml:space="preserve">MR </w:t>
      </w:r>
      <w:r w:rsidR="000101DC" w:rsidRPr="000D6D56">
        <w:rPr>
          <w:rFonts w:ascii="Arial" w:hAnsi="Arial" w:cs="Arial"/>
          <w:sz w:val="22"/>
          <w:szCs w:val="22"/>
        </w:rPr>
        <w:t>als</w:t>
      </w:r>
      <w:r w:rsidR="000101DC" w:rsidRPr="000D6D56">
        <w:rPr>
          <w:rFonts w:ascii="Arial" w:hAnsi="Arial" w:cs="Arial"/>
          <w:color w:val="00B050"/>
          <w:sz w:val="22"/>
          <w:szCs w:val="22"/>
        </w:rPr>
        <w:t xml:space="preserve"> </w:t>
      </w:r>
      <w:r w:rsidR="00E223E5" w:rsidRPr="000D6D56">
        <w:rPr>
          <w:rFonts w:ascii="Arial" w:hAnsi="Arial" w:cs="Arial"/>
          <w:sz w:val="22"/>
          <w:szCs w:val="22"/>
        </w:rPr>
        <w:t>de OPR</w:t>
      </w:r>
      <w:r w:rsidR="001D757C" w:rsidRPr="000D6D56">
        <w:rPr>
          <w:rFonts w:ascii="Arial" w:hAnsi="Arial" w:cs="Arial"/>
          <w:sz w:val="22"/>
          <w:szCs w:val="22"/>
        </w:rPr>
        <w:t>.</w:t>
      </w:r>
    </w:p>
    <w:p w:rsidR="000C1804" w:rsidRPr="000D6D56" w:rsidRDefault="000C1804" w:rsidP="00053D01">
      <w:pPr>
        <w:rPr>
          <w:rFonts w:ascii="Arial" w:hAnsi="Arial" w:cs="Arial"/>
          <w:sz w:val="22"/>
          <w:szCs w:val="22"/>
        </w:rPr>
      </w:pPr>
    </w:p>
    <w:p w:rsidR="00AA2E3C" w:rsidRPr="000D6D56" w:rsidRDefault="00E223E5" w:rsidP="00053D01">
      <w:pPr>
        <w:rPr>
          <w:rFonts w:ascii="Arial" w:hAnsi="Arial" w:cs="Arial"/>
          <w:sz w:val="22"/>
          <w:szCs w:val="22"/>
        </w:rPr>
      </w:pPr>
      <w:r w:rsidRPr="000D6D56">
        <w:rPr>
          <w:rStyle w:val="Nadruk"/>
          <w:rFonts w:ascii="Arial" w:eastAsia="Times New Roman" w:hAnsi="Arial" w:cs="Arial"/>
          <w:b/>
          <w:sz w:val="22"/>
          <w:szCs w:val="22"/>
        </w:rPr>
        <w:t>Hoofdstuk 2</w:t>
      </w:r>
      <w:r w:rsidRPr="000D6D56">
        <w:rPr>
          <w:rStyle w:val="Nadruk"/>
          <w:rFonts w:ascii="Arial" w:eastAsia="Times New Roman" w:hAnsi="Arial" w:cs="Arial"/>
          <w:b/>
          <w:sz w:val="22"/>
          <w:szCs w:val="22"/>
        </w:rPr>
        <w:tab/>
      </w:r>
      <w:r w:rsidRPr="000D6D56">
        <w:rPr>
          <w:rStyle w:val="Nadruk"/>
          <w:rFonts w:ascii="Arial" w:eastAsia="Times New Roman" w:hAnsi="Arial" w:cs="Arial"/>
          <w:b/>
          <w:sz w:val="22"/>
          <w:szCs w:val="22"/>
        </w:rPr>
        <w:tab/>
        <w:t>Inrichting van de medezeggenschap</w:t>
      </w:r>
      <w:r w:rsidRPr="000D6D56">
        <w:rPr>
          <w:rFonts w:ascii="Arial" w:hAnsi="Arial" w:cs="Arial"/>
          <w:sz w:val="22"/>
          <w:szCs w:val="22"/>
        </w:rPr>
        <w:br/>
      </w:r>
    </w:p>
    <w:p w:rsidR="007A2BA2" w:rsidRPr="000D6D56" w:rsidRDefault="00E223E5" w:rsidP="00053D01">
      <w:pPr>
        <w:rPr>
          <w:rFonts w:ascii="Arial" w:hAnsi="Arial" w:cs="Arial"/>
          <w:b/>
          <w:sz w:val="22"/>
          <w:szCs w:val="22"/>
        </w:rPr>
      </w:pPr>
      <w:r w:rsidRPr="000D6D56">
        <w:rPr>
          <w:rFonts w:ascii="Arial" w:hAnsi="Arial" w:cs="Arial"/>
          <w:b/>
          <w:sz w:val="22"/>
          <w:szCs w:val="22"/>
        </w:rPr>
        <w:t>Artikel 3</w:t>
      </w:r>
      <w:r w:rsidR="002453F8" w:rsidRPr="000D6D56">
        <w:rPr>
          <w:rFonts w:ascii="Arial" w:hAnsi="Arial" w:cs="Arial"/>
          <w:b/>
          <w:sz w:val="22"/>
          <w:szCs w:val="22"/>
        </w:rPr>
        <w:tab/>
      </w:r>
      <w:r w:rsidR="00EC6F4A" w:rsidRPr="000D6D56">
        <w:rPr>
          <w:rFonts w:ascii="Arial" w:hAnsi="Arial" w:cs="Arial"/>
          <w:b/>
          <w:sz w:val="22"/>
          <w:szCs w:val="22"/>
        </w:rPr>
        <w:t>S</w:t>
      </w:r>
      <w:r w:rsidR="008A49B9" w:rsidRPr="000D6D56">
        <w:rPr>
          <w:rFonts w:ascii="Arial" w:hAnsi="Arial" w:cs="Arial"/>
          <w:b/>
          <w:sz w:val="22"/>
          <w:szCs w:val="22"/>
        </w:rPr>
        <w:t xml:space="preserve">amenstelling van </w:t>
      </w:r>
      <w:r w:rsidR="00BC5026" w:rsidRPr="000D6D56">
        <w:rPr>
          <w:rFonts w:ascii="Arial" w:hAnsi="Arial" w:cs="Arial"/>
          <w:b/>
          <w:sz w:val="22"/>
          <w:szCs w:val="22"/>
        </w:rPr>
        <w:t xml:space="preserve"> </w:t>
      </w:r>
      <w:r w:rsidR="008A49B9" w:rsidRPr="000D6D56">
        <w:rPr>
          <w:rFonts w:ascii="Arial" w:hAnsi="Arial" w:cs="Arial"/>
          <w:b/>
          <w:sz w:val="22"/>
          <w:szCs w:val="22"/>
        </w:rPr>
        <w:t xml:space="preserve">de </w:t>
      </w:r>
      <w:r w:rsidRPr="000D6D56">
        <w:rPr>
          <w:rFonts w:ascii="Arial" w:hAnsi="Arial" w:cs="Arial"/>
          <w:b/>
          <w:sz w:val="22"/>
          <w:szCs w:val="22"/>
        </w:rPr>
        <w:t>MR</w:t>
      </w:r>
      <w:r w:rsidR="00EC6F4A" w:rsidRPr="000D6D56">
        <w:rPr>
          <w:rFonts w:ascii="Arial" w:hAnsi="Arial" w:cs="Arial"/>
          <w:b/>
          <w:sz w:val="22"/>
          <w:szCs w:val="22"/>
        </w:rPr>
        <w:t xml:space="preserve"> en</w:t>
      </w:r>
      <w:r w:rsidR="00EC6F4A" w:rsidRPr="000D6D56">
        <w:rPr>
          <w:rFonts w:ascii="Arial" w:hAnsi="Arial" w:cs="Arial"/>
          <w:b/>
          <w:color w:val="FF0000"/>
          <w:sz w:val="22"/>
          <w:szCs w:val="22"/>
        </w:rPr>
        <w:t xml:space="preserve"> </w:t>
      </w:r>
      <w:r w:rsidR="00EC6F4A" w:rsidRPr="000D6D56">
        <w:rPr>
          <w:rFonts w:ascii="Arial" w:hAnsi="Arial" w:cs="Arial"/>
          <w:b/>
          <w:sz w:val="22"/>
          <w:szCs w:val="22"/>
        </w:rPr>
        <w:t xml:space="preserve">de </w:t>
      </w:r>
      <w:r w:rsidRPr="000D6D56">
        <w:rPr>
          <w:rFonts w:ascii="Arial" w:hAnsi="Arial" w:cs="Arial"/>
          <w:b/>
          <w:sz w:val="22"/>
          <w:szCs w:val="22"/>
        </w:rPr>
        <w:t>OPR</w:t>
      </w:r>
    </w:p>
    <w:p w:rsidR="00E223E5" w:rsidRPr="000D6D56" w:rsidRDefault="00E223E5" w:rsidP="00830D6C">
      <w:pPr>
        <w:pStyle w:val="Lijstalinea"/>
        <w:numPr>
          <w:ilvl w:val="0"/>
          <w:numId w:val="11"/>
        </w:numPr>
        <w:rPr>
          <w:rFonts w:ascii="Arial" w:hAnsi="Arial" w:cs="Arial"/>
          <w:color w:val="FF0000"/>
          <w:sz w:val="22"/>
          <w:szCs w:val="22"/>
        </w:rPr>
      </w:pPr>
      <w:r w:rsidRPr="000D6D56">
        <w:rPr>
          <w:rFonts w:ascii="Arial" w:hAnsi="Arial" w:cs="Arial"/>
          <w:sz w:val="22"/>
          <w:szCs w:val="22"/>
        </w:rPr>
        <w:t xml:space="preserve">Bij het samenwerkingsverband </w:t>
      </w:r>
      <w:r w:rsidR="000101DC" w:rsidRPr="000D6D56">
        <w:rPr>
          <w:rFonts w:ascii="Arial" w:hAnsi="Arial" w:cs="Arial"/>
          <w:sz w:val="22"/>
          <w:szCs w:val="22"/>
        </w:rPr>
        <w:t>zijn</w:t>
      </w:r>
      <w:r w:rsidRPr="000D6D56">
        <w:rPr>
          <w:rFonts w:ascii="Arial" w:hAnsi="Arial" w:cs="Arial"/>
          <w:sz w:val="22"/>
          <w:szCs w:val="22"/>
        </w:rPr>
        <w:t xml:space="preserve"> e</w:t>
      </w:r>
      <w:r w:rsidR="006C2149" w:rsidRPr="000D6D56">
        <w:rPr>
          <w:rFonts w:ascii="Arial" w:hAnsi="Arial" w:cs="Arial"/>
          <w:sz w:val="22"/>
          <w:szCs w:val="22"/>
        </w:rPr>
        <w:t>en</w:t>
      </w:r>
      <w:r w:rsidRPr="000D6D56">
        <w:rPr>
          <w:rFonts w:ascii="Arial" w:hAnsi="Arial" w:cs="Arial"/>
          <w:sz w:val="22"/>
          <w:szCs w:val="22"/>
        </w:rPr>
        <w:t xml:space="preserve"> MR en</w:t>
      </w:r>
      <w:r w:rsidRPr="000D6D56">
        <w:rPr>
          <w:rFonts w:ascii="Arial" w:hAnsi="Arial" w:cs="Arial"/>
          <w:color w:val="FF0000"/>
          <w:sz w:val="22"/>
          <w:szCs w:val="22"/>
        </w:rPr>
        <w:t xml:space="preserve"> </w:t>
      </w:r>
      <w:r w:rsidRPr="000D6D56">
        <w:rPr>
          <w:rFonts w:ascii="Arial" w:hAnsi="Arial" w:cs="Arial"/>
          <w:sz w:val="22"/>
          <w:szCs w:val="22"/>
        </w:rPr>
        <w:t>een OPR ingesteld.</w:t>
      </w:r>
    </w:p>
    <w:p w:rsidR="00EC6F4A" w:rsidRPr="000D6D56" w:rsidRDefault="00EC6F4A" w:rsidP="00053D01">
      <w:pPr>
        <w:pStyle w:val="Lijstalinea"/>
        <w:numPr>
          <w:ilvl w:val="0"/>
          <w:numId w:val="11"/>
        </w:numPr>
        <w:rPr>
          <w:rFonts w:ascii="Arial" w:hAnsi="Arial" w:cs="Arial"/>
          <w:color w:val="FF0000"/>
          <w:sz w:val="22"/>
          <w:szCs w:val="22"/>
        </w:rPr>
      </w:pPr>
      <w:r w:rsidRPr="000D6D56">
        <w:rPr>
          <w:rFonts w:ascii="Arial" w:hAnsi="Arial" w:cs="Arial"/>
          <w:sz w:val="22"/>
          <w:szCs w:val="22"/>
        </w:rPr>
        <w:t xml:space="preserve">De </w:t>
      </w:r>
      <w:r w:rsidR="00E223E5" w:rsidRPr="000D6D56">
        <w:rPr>
          <w:rFonts w:ascii="Arial" w:hAnsi="Arial" w:cs="Arial"/>
          <w:sz w:val="22"/>
          <w:szCs w:val="22"/>
        </w:rPr>
        <w:t>MR</w:t>
      </w:r>
      <w:r w:rsidRPr="000D6D56">
        <w:rPr>
          <w:rFonts w:ascii="Arial" w:hAnsi="Arial" w:cs="Arial"/>
          <w:sz w:val="22"/>
          <w:szCs w:val="22"/>
        </w:rPr>
        <w:t xml:space="preserve"> bestaat uit </w:t>
      </w:r>
      <w:r w:rsidR="00B82B5B" w:rsidRPr="000D6D56">
        <w:rPr>
          <w:rFonts w:ascii="Arial" w:hAnsi="Arial" w:cs="Arial"/>
          <w:sz w:val="22"/>
          <w:szCs w:val="22"/>
        </w:rPr>
        <w:t>3</w:t>
      </w:r>
      <w:r w:rsidRPr="000D6D56">
        <w:rPr>
          <w:rFonts w:ascii="Arial" w:hAnsi="Arial" w:cs="Arial"/>
          <w:sz w:val="22"/>
          <w:szCs w:val="22"/>
        </w:rPr>
        <w:t xml:space="preserve"> leden ge</w:t>
      </w:r>
      <w:r w:rsidR="00214561" w:rsidRPr="000D6D56">
        <w:rPr>
          <w:rFonts w:ascii="Arial" w:hAnsi="Arial" w:cs="Arial"/>
          <w:sz w:val="22"/>
          <w:szCs w:val="22"/>
        </w:rPr>
        <w:t>kozen uit het personeel</w:t>
      </w:r>
      <w:r w:rsidR="00B63F30" w:rsidRPr="000D6D56">
        <w:rPr>
          <w:rFonts w:ascii="Arial" w:hAnsi="Arial" w:cs="Arial"/>
          <w:sz w:val="22"/>
          <w:szCs w:val="22"/>
        </w:rPr>
        <w:t xml:space="preserve"> van het samenwerkingsverband</w:t>
      </w:r>
      <w:r w:rsidRPr="000D6D56">
        <w:rPr>
          <w:rFonts w:ascii="Arial" w:hAnsi="Arial" w:cs="Arial"/>
          <w:sz w:val="22"/>
          <w:szCs w:val="22"/>
        </w:rPr>
        <w:t>.</w:t>
      </w:r>
    </w:p>
    <w:p w:rsidR="0065624D" w:rsidRPr="000D6D56" w:rsidRDefault="00EC6F4A" w:rsidP="0065624D">
      <w:pPr>
        <w:pStyle w:val="Lijstalinea"/>
        <w:numPr>
          <w:ilvl w:val="0"/>
          <w:numId w:val="11"/>
        </w:numPr>
        <w:rPr>
          <w:rFonts w:ascii="Arial" w:hAnsi="Arial" w:cs="Arial"/>
          <w:color w:val="FF0000"/>
          <w:sz w:val="22"/>
          <w:szCs w:val="22"/>
        </w:rPr>
      </w:pPr>
      <w:r w:rsidRPr="000D6D56">
        <w:rPr>
          <w:rFonts w:ascii="Arial" w:hAnsi="Arial" w:cs="Arial"/>
          <w:sz w:val="22"/>
          <w:szCs w:val="22"/>
        </w:rPr>
        <w:lastRenderedPageBreak/>
        <w:t xml:space="preserve">De </w:t>
      </w:r>
      <w:r w:rsidR="00E223E5" w:rsidRPr="000D6D56">
        <w:rPr>
          <w:rFonts w:ascii="Arial" w:hAnsi="Arial" w:cs="Arial"/>
          <w:sz w:val="22"/>
          <w:szCs w:val="22"/>
        </w:rPr>
        <w:t>OPR</w:t>
      </w:r>
      <w:r w:rsidRPr="000D6D56">
        <w:rPr>
          <w:rFonts w:ascii="Arial" w:hAnsi="Arial" w:cs="Arial"/>
          <w:sz w:val="22"/>
          <w:szCs w:val="22"/>
        </w:rPr>
        <w:t xml:space="preserve"> bestaat uit </w:t>
      </w:r>
      <w:r w:rsidR="00B82B5B" w:rsidRPr="000D6D56">
        <w:rPr>
          <w:rFonts w:ascii="Arial" w:hAnsi="Arial" w:cs="Arial"/>
          <w:sz w:val="22"/>
          <w:szCs w:val="22"/>
        </w:rPr>
        <w:t>12</w:t>
      </w:r>
      <w:r w:rsidRPr="000D6D56">
        <w:rPr>
          <w:rFonts w:ascii="Arial" w:hAnsi="Arial" w:cs="Arial"/>
          <w:sz w:val="22"/>
          <w:szCs w:val="22"/>
        </w:rPr>
        <w:t xml:space="preserve"> leden</w:t>
      </w:r>
      <w:r w:rsidR="0065624D" w:rsidRPr="000D6D56">
        <w:rPr>
          <w:rFonts w:ascii="Arial" w:eastAsia="Times New Roman" w:hAnsi="Arial" w:cs="Arial"/>
          <w:sz w:val="22"/>
          <w:szCs w:val="22"/>
          <w:lang w:eastAsia="nl-NL"/>
        </w:rPr>
        <w:t xml:space="preserve"> afgevaardigd door de leden van de afzonderlijke medezeggenschapsraden van de scholen, en wel zo dat </w:t>
      </w:r>
      <w:r w:rsidR="00B82B5B" w:rsidRPr="000D6D56">
        <w:rPr>
          <w:rFonts w:ascii="Arial" w:eastAsia="Times New Roman" w:hAnsi="Arial" w:cs="Arial"/>
          <w:sz w:val="22"/>
          <w:szCs w:val="22"/>
          <w:lang w:eastAsia="nl-NL"/>
        </w:rPr>
        <w:t xml:space="preserve">bij voorkeur </w:t>
      </w:r>
      <w:r w:rsidR="0065624D" w:rsidRPr="000D6D56">
        <w:rPr>
          <w:rFonts w:ascii="Arial" w:eastAsia="Times New Roman" w:hAnsi="Arial" w:cs="Arial"/>
          <w:sz w:val="22"/>
          <w:szCs w:val="22"/>
          <w:lang w:eastAsia="nl-NL"/>
        </w:rPr>
        <w:t xml:space="preserve">het aantal leden, gekozen uit </w:t>
      </w:r>
      <w:r w:rsidR="00B63F30" w:rsidRPr="000D6D56">
        <w:rPr>
          <w:rFonts w:ascii="Arial" w:eastAsia="Times New Roman" w:hAnsi="Arial" w:cs="Arial"/>
          <w:sz w:val="22"/>
          <w:szCs w:val="22"/>
          <w:lang w:eastAsia="nl-NL"/>
        </w:rPr>
        <w:t xml:space="preserve">het </w:t>
      </w:r>
      <w:r w:rsidR="0065624D" w:rsidRPr="000D6D56">
        <w:rPr>
          <w:rFonts w:ascii="Arial" w:eastAsia="Times New Roman" w:hAnsi="Arial" w:cs="Arial"/>
          <w:sz w:val="22"/>
          <w:szCs w:val="22"/>
          <w:lang w:eastAsia="nl-NL"/>
        </w:rPr>
        <w:t xml:space="preserve">personeel </w:t>
      </w:r>
      <w:r w:rsidR="00B63F30" w:rsidRPr="000D6D56">
        <w:rPr>
          <w:rFonts w:ascii="Arial" w:eastAsia="Times New Roman" w:hAnsi="Arial" w:cs="Arial"/>
          <w:sz w:val="22"/>
          <w:szCs w:val="22"/>
          <w:lang w:eastAsia="nl-NL"/>
        </w:rPr>
        <w:t xml:space="preserve">van de scholen </w:t>
      </w:r>
      <w:r w:rsidR="00AC65C5" w:rsidRPr="000D6D56">
        <w:rPr>
          <w:rFonts w:ascii="Arial" w:eastAsia="Times New Roman" w:hAnsi="Arial" w:cs="Arial"/>
          <w:sz w:val="22"/>
          <w:szCs w:val="22"/>
          <w:lang w:eastAsia="nl-NL"/>
        </w:rPr>
        <w:t>onderscheidenlijk uit ouders</w:t>
      </w:r>
      <w:r w:rsidR="0065624D" w:rsidRPr="000D6D56">
        <w:rPr>
          <w:rFonts w:ascii="Arial" w:eastAsia="Times New Roman" w:hAnsi="Arial" w:cs="Arial"/>
          <w:sz w:val="22"/>
          <w:szCs w:val="22"/>
          <w:lang w:eastAsia="nl-NL"/>
        </w:rPr>
        <w:t>, elk de helft van het aantal leden van de OPR</w:t>
      </w:r>
      <w:r w:rsidR="000101DC" w:rsidRPr="000D6D56">
        <w:rPr>
          <w:rFonts w:ascii="Arial" w:eastAsia="Times New Roman" w:hAnsi="Arial" w:cs="Arial"/>
          <w:sz w:val="22"/>
          <w:szCs w:val="22"/>
          <w:lang w:eastAsia="nl-NL"/>
        </w:rPr>
        <w:t xml:space="preserve"> bedraagt.</w:t>
      </w:r>
    </w:p>
    <w:p w:rsidR="000101DC" w:rsidRPr="000D6D56" w:rsidRDefault="000101DC" w:rsidP="0065624D">
      <w:pPr>
        <w:pStyle w:val="Lijstalinea"/>
        <w:numPr>
          <w:ilvl w:val="0"/>
          <w:numId w:val="11"/>
        </w:numPr>
        <w:rPr>
          <w:rFonts w:ascii="Arial" w:hAnsi="Arial" w:cs="Arial"/>
          <w:color w:val="FF0000"/>
          <w:sz w:val="22"/>
          <w:szCs w:val="22"/>
        </w:rPr>
      </w:pPr>
      <w:r w:rsidRPr="000D6D56">
        <w:rPr>
          <w:rFonts w:ascii="Arial" w:eastAsia="Times New Roman" w:hAnsi="Arial" w:cs="Arial"/>
          <w:sz w:val="22"/>
          <w:szCs w:val="22"/>
          <w:lang w:eastAsia="nl-NL"/>
        </w:rPr>
        <w:t>De verkiezing</w:t>
      </w:r>
      <w:r w:rsidR="000D6D56">
        <w:rPr>
          <w:rFonts w:ascii="Arial" w:eastAsia="Times New Roman" w:hAnsi="Arial" w:cs="Arial"/>
          <w:sz w:val="22"/>
          <w:szCs w:val="22"/>
          <w:lang w:eastAsia="nl-NL"/>
        </w:rPr>
        <w:t xml:space="preserve"> </w:t>
      </w:r>
      <w:bookmarkStart w:id="0" w:name="_GoBack"/>
      <w:bookmarkEnd w:id="0"/>
      <w:r w:rsidR="000D6D56" w:rsidRPr="008A7644">
        <w:rPr>
          <w:rFonts w:ascii="Arial" w:eastAsia="Times New Roman" w:hAnsi="Arial" w:cs="Arial"/>
          <w:sz w:val="22"/>
          <w:szCs w:val="22"/>
          <w:lang w:eastAsia="nl-NL"/>
        </w:rPr>
        <w:t>/ voordracht</w:t>
      </w:r>
      <w:r w:rsidRPr="000D6D56">
        <w:rPr>
          <w:rFonts w:ascii="Arial" w:eastAsia="Times New Roman" w:hAnsi="Arial" w:cs="Arial"/>
          <w:sz w:val="22"/>
          <w:szCs w:val="22"/>
          <w:lang w:eastAsia="nl-NL"/>
        </w:rPr>
        <w:t xml:space="preserve"> van de leden van de MR dan wel</w:t>
      </w:r>
      <w:r w:rsidRPr="000D6D56">
        <w:rPr>
          <w:rFonts w:ascii="Arial" w:eastAsia="Times New Roman" w:hAnsi="Arial" w:cs="Arial"/>
          <w:color w:val="FF0000"/>
          <w:sz w:val="22"/>
          <w:szCs w:val="22"/>
          <w:lang w:eastAsia="nl-NL"/>
        </w:rPr>
        <w:t xml:space="preserve"> </w:t>
      </w:r>
      <w:r w:rsidRPr="000D6D56">
        <w:rPr>
          <w:rFonts w:ascii="Arial" w:eastAsia="Times New Roman" w:hAnsi="Arial" w:cs="Arial"/>
          <w:sz w:val="22"/>
          <w:szCs w:val="22"/>
          <w:lang w:eastAsia="nl-NL"/>
        </w:rPr>
        <w:t>de OPR vindt plaats overeenkomst</w:t>
      </w:r>
      <w:r w:rsidR="00310B73" w:rsidRPr="000D6D56">
        <w:rPr>
          <w:rFonts w:ascii="Arial" w:eastAsia="Times New Roman" w:hAnsi="Arial" w:cs="Arial"/>
          <w:sz w:val="22"/>
          <w:szCs w:val="22"/>
          <w:lang w:eastAsia="nl-NL"/>
        </w:rPr>
        <w:t>ig</w:t>
      </w:r>
      <w:r w:rsidRPr="000D6D56">
        <w:rPr>
          <w:rFonts w:ascii="Arial" w:eastAsia="Times New Roman" w:hAnsi="Arial" w:cs="Arial"/>
          <w:sz w:val="22"/>
          <w:szCs w:val="22"/>
          <w:lang w:eastAsia="nl-NL"/>
        </w:rPr>
        <w:t xml:space="preserve"> het medezeggenschapsreglement van de MR dan wel</w:t>
      </w:r>
      <w:r w:rsidRPr="000D6D56">
        <w:rPr>
          <w:rFonts w:ascii="Arial" w:eastAsia="Times New Roman" w:hAnsi="Arial" w:cs="Arial"/>
          <w:color w:val="FF0000"/>
          <w:sz w:val="22"/>
          <w:szCs w:val="22"/>
          <w:lang w:eastAsia="nl-NL"/>
        </w:rPr>
        <w:t xml:space="preserve"> </w:t>
      </w:r>
      <w:r w:rsidR="00A05405" w:rsidRPr="000D6D56">
        <w:rPr>
          <w:rFonts w:ascii="Arial" w:eastAsia="Times New Roman" w:hAnsi="Arial" w:cs="Arial"/>
          <w:sz w:val="22"/>
          <w:szCs w:val="22"/>
          <w:lang w:eastAsia="nl-NL"/>
        </w:rPr>
        <w:t xml:space="preserve">van </w:t>
      </w:r>
      <w:r w:rsidRPr="000D6D56">
        <w:rPr>
          <w:rFonts w:ascii="Arial" w:eastAsia="Times New Roman" w:hAnsi="Arial" w:cs="Arial"/>
          <w:sz w:val="22"/>
          <w:szCs w:val="22"/>
          <w:lang w:eastAsia="nl-NL"/>
        </w:rPr>
        <w:t>de OPR.</w:t>
      </w:r>
    </w:p>
    <w:p w:rsidR="007A2BA2" w:rsidRPr="000D6D56" w:rsidRDefault="007A2BA2" w:rsidP="00592D4F">
      <w:pPr>
        <w:pStyle w:val="bodytext"/>
        <w:rPr>
          <w:rFonts w:ascii="Arial" w:eastAsia="Times New Roman" w:hAnsi="Arial" w:cs="Arial"/>
          <w:color w:val="FF0000"/>
          <w:sz w:val="22"/>
          <w:szCs w:val="22"/>
          <w:lang w:val="nl-NL"/>
        </w:rPr>
      </w:pPr>
    </w:p>
    <w:p w:rsidR="002F06CF" w:rsidRPr="000D6D56" w:rsidRDefault="00592D4F" w:rsidP="00053D01">
      <w:pPr>
        <w:rPr>
          <w:rFonts w:ascii="Arial" w:eastAsia="Times New Roman" w:hAnsi="Arial" w:cs="Arial"/>
          <w:b/>
          <w:sz w:val="22"/>
          <w:szCs w:val="22"/>
          <w:lang w:eastAsia="nl-NL"/>
        </w:rPr>
      </w:pPr>
      <w:r w:rsidRPr="000D6D56">
        <w:rPr>
          <w:rFonts w:ascii="Arial" w:eastAsia="Times New Roman" w:hAnsi="Arial" w:cs="Arial"/>
          <w:b/>
          <w:sz w:val="22"/>
          <w:szCs w:val="22"/>
          <w:lang w:eastAsia="nl-NL"/>
        </w:rPr>
        <w:t>Artikel 5</w:t>
      </w:r>
      <w:r w:rsidR="002F06CF" w:rsidRPr="000D6D56">
        <w:rPr>
          <w:rFonts w:ascii="Arial" w:eastAsia="Times New Roman" w:hAnsi="Arial" w:cs="Arial"/>
          <w:b/>
          <w:sz w:val="22"/>
          <w:szCs w:val="22"/>
          <w:lang w:eastAsia="nl-NL"/>
        </w:rPr>
        <w:tab/>
        <w:t>Besprekingen namens bestuur</w:t>
      </w:r>
    </w:p>
    <w:p w:rsidR="00EA047C" w:rsidRPr="000D6D56" w:rsidRDefault="00E223E5" w:rsidP="00053D01">
      <w:pPr>
        <w:rPr>
          <w:rFonts w:ascii="Arial" w:hAnsi="Arial" w:cs="Arial"/>
          <w:sz w:val="22"/>
          <w:szCs w:val="22"/>
        </w:rPr>
      </w:pPr>
      <w:r w:rsidRPr="000D6D56">
        <w:rPr>
          <w:rFonts w:ascii="Arial" w:hAnsi="Arial" w:cs="Arial"/>
          <w:sz w:val="22"/>
          <w:szCs w:val="22"/>
        </w:rPr>
        <w:t xml:space="preserve">De besprekingen als bedoeld in artikel 6, eerste lid, </w:t>
      </w:r>
      <w:r w:rsidR="006C2149" w:rsidRPr="000D6D56">
        <w:rPr>
          <w:rFonts w:ascii="Arial" w:hAnsi="Arial" w:cs="Arial"/>
          <w:sz w:val="22"/>
          <w:szCs w:val="22"/>
        </w:rPr>
        <w:t>van de wet</w:t>
      </w:r>
      <w:r w:rsidRPr="000D6D56">
        <w:rPr>
          <w:rFonts w:ascii="Arial" w:hAnsi="Arial" w:cs="Arial"/>
          <w:sz w:val="22"/>
          <w:szCs w:val="22"/>
        </w:rPr>
        <w:t xml:space="preserve"> worden namens het bestuur gevoerd door </w:t>
      </w:r>
      <w:r w:rsidR="00D26C10" w:rsidRPr="000D6D56">
        <w:rPr>
          <w:rFonts w:ascii="Arial" w:hAnsi="Arial" w:cs="Arial"/>
          <w:sz w:val="22"/>
          <w:szCs w:val="22"/>
        </w:rPr>
        <w:t>de directeur van het samenwerkingsverband</w:t>
      </w:r>
      <w:r w:rsidRPr="000D6D56">
        <w:rPr>
          <w:rFonts w:ascii="Arial" w:hAnsi="Arial" w:cs="Arial"/>
          <w:sz w:val="22"/>
          <w:szCs w:val="22"/>
        </w:rPr>
        <w:t>.</w:t>
      </w:r>
      <w:r w:rsidR="00056911" w:rsidRPr="000D6D56">
        <w:rPr>
          <w:rFonts w:ascii="Arial" w:hAnsi="Arial" w:cs="Arial"/>
          <w:sz w:val="22"/>
          <w:szCs w:val="22"/>
        </w:rPr>
        <w:t xml:space="preserve"> </w:t>
      </w:r>
      <w:r w:rsidR="00EA047C" w:rsidRPr="000D6D56">
        <w:rPr>
          <w:rFonts w:ascii="Arial" w:hAnsi="Arial" w:cs="Arial"/>
          <w:sz w:val="22"/>
          <w:szCs w:val="22"/>
        </w:rPr>
        <w:t>Op eig</w:t>
      </w:r>
      <w:r w:rsidR="00D26C10" w:rsidRPr="000D6D56">
        <w:rPr>
          <w:rFonts w:ascii="Arial" w:hAnsi="Arial" w:cs="Arial"/>
          <w:sz w:val="22"/>
          <w:szCs w:val="22"/>
        </w:rPr>
        <w:t>en verzoek kan de directeur</w:t>
      </w:r>
      <w:r w:rsidR="00EA047C" w:rsidRPr="000D6D56">
        <w:rPr>
          <w:rFonts w:ascii="Arial" w:hAnsi="Arial" w:cs="Arial"/>
          <w:sz w:val="22"/>
          <w:szCs w:val="22"/>
        </w:rPr>
        <w:t xml:space="preserve"> van die taak worden ontheven.</w:t>
      </w:r>
      <w:r w:rsidR="00D91B80" w:rsidRPr="000D6D56">
        <w:rPr>
          <w:rFonts w:ascii="Arial" w:hAnsi="Arial" w:cs="Arial"/>
          <w:sz w:val="22"/>
          <w:szCs w:val="22"/>
        </w:rPr>
        <w:t xml:space="preserve"> In dat geval zorgt het bestuur terstond voo</w:t>
      </w:r>
      <w:r w:rsidR="007F7798" w:rsidRPr="000D6D56">
        <w:rPr>
          <w:rFonts w:ascii="Arial" w:hAnsi="Arial" w:cs="Arial"/>
          <w:sz w:val="22"/>
          <w:szCs w:val="22"/>
        </w:rPr>
        <w:t>r een vergelijkbare vervanging.</w:t>
      </w:r>
    </w:p>
    <w:p w:rsidR="007A2BA2" w:rsidRPr="000D6D56" w:rsidRDefault="007A2BA2" w:rsidP="00053D01">
      <w:pPr>
        <w:rPr>
          <w:rFonts w:ascii="Arial" w:eastAsia="Times New Roman" w:hAnsi="Arial" w:cs="Arial"/>
          <w:sz w:val="22"/>
          <w:szCs w:val="22"/>
          <w:lang w:eastAsia="nl-NL"/>
        </w:rPr>
      </w:pPr>
    </w:p>
    <w:p w:rsidR="006C2149" w:rsidRPr="000D6D56" w:rsidRDefault="006C2149" w:rsidP="00053D01">
      <w:pPr>
        <w:rPr>
          <w:rStyle w:val="Nadruk"/>
          <w:rFonts w:ascii="Arial" w:eastAsia="Times New Roman" w:hAnsi="Arial" w:cs="Arial"/>
          <w:b/>
          <w:sz w:val="22"/>
          <w:szCs w:val="22"/>
        </w:rPr>
      </w:pPr>
      <w:r w:rsidRPr="000D6D56">
        <w:rPr>
          <w:rStyle w:val="Nadruk"/>
          <w:rFonts w:ascii="Arial" w:eastAsia="Times New Roman" w:hAnsi="Arial" w:cs="Arial"/>
          <w:b/>
          <w:sz w:val="22"/>
          <w:szCs w:val="22"/>
        </w:rPr>
        <w:t>Hoofdstuk 3</w:t>
      </w:r>
      <w:r w:rsidRPr="000D6D56">
        <w:rPr>
          <w:rStyle w:val="Nadruk"/>
          <w:rFonts w:ascii="Arial" w:eastAsia="Times New Roman" w:hAnsi="Arial" w:cs="Arial"/>
          <w:b/>
          <w:sz w:val="22"/>
          <w:szCs w:val="22"/>
        </w:rPr>
        <w:tab/>
      </w:r>
      <w:r w:rsidRPr="000D6D56">
        <w:rPr>
          <w:rStyle w:val="Nadruk"/>
          <w:rFonts w:ascii="Arial" w:eastAsia="Times New Roman" w:hAnsi="Arial" w:cs="Arial"/>
          <w:b/>
          <w:sz w:val="22"/>
          <w:szCs w:val="22"/>
        </w:rPr>
        <w:tab/>
        <w:t>Informatievoorziening</w:t>
      </w:r>
    </w:p>
    <w:p w:rsidR="00EC6F4A" w:rsidRPr="000D6D56" w:rsidRDefault="00EC6F4A" w:rsidP="00053D01">
      <w:pPr>
        <w:rPr>
          <w:rFonts w:ascii="Arial" w:hAnsi="Arial" w:cs="Arial"/>
          <w:sz w:val="22"/>
          <w:szCs w:val="22"/>
        </w:rPr>
      </w:pPr>
    </w:p>
    <w:p w:rsidR="00214561" w:rsidRPr="000D6D56" w:rsidRDefault="00592D4F" w:rsidP="00053D01">
      <w:pPr>
        <w:rPr>
          <w:rFonts w:ascii="Arial" w:hAnsi="Arial" w:cs="Arial"/>
          <w:b/>
          <w:sz w:val="22"/>
          <w:szCs w:val="22"/>
        </w:rPr>
      </w:pPr>
      <w:r w:rsidRPr="000D6D56">
        <w:rPr>
          <w:rFonts w:ascii="Arial" w:hAnsi="Arial" w:cs="Arial"/>
          <w:b/>
          <w:sz w:val="22"/>
          <w:szCs w:val="22"/>
        </w:rPr>
        <w:t>Artikel 6</w:t>
      </w:r>
      <w:r w:rsidR="002453F8" w:rsidRPr="000D6D56">
        <w:rPr>
          <w:rFonts w:ascii="Arial" w:hAnsi="Arial" w:cs="Arial"/>
          <w:b/>
          <w:sz w:val="22"/>
          <w:szCs w:val="22"/>
        </w:rPr>
        <w:tab/>
      </w:r>
      <w:r w:rsidR="00214561" w:rsidRPr="000D6D56">
        <w:rPr>
          <w:rFonts w:ascii="Arial" w:hAnsi="Arial" w:cs="Arial"/>
          <w:b/>
          <w:sz w:val="22"/>
          <w:szCs w:val="22"/>
        </w:rPr>
        <w:t>Beschikbaar stellen informatie</w:t>
      </w:r>
      <w:r w:rsidR="00053D01" w:rsidRPr="000D6D56">
        <w:rPr>
          <w:rFonts w:ascii="Arial" w:hAnsi="Arial" w:cs="Arial"/>
          <w:b/>
          <w:sz w:val="22"/>
          <w:szCs w:val="22"/>
        </w:rPr>
        <w:t xml:space="preserve"> door het bestuur</w:t>
      </w:r>
    </w:p>
    <w:p w:rsidR="007A2BA2" w:rsidRPr="000D6D56" w:rsidRDefault="00197C82" w:rsidP="003D2685">
      <w:pPr>
        <w:pStyle w:val="Lijstalinea"/>
        <w:numPr>
          <w:ilvl w:val="0"/>
          <w:numId w:val="13"/>
        </w:numPr>
        <w:rPr>
          <w:rFonts w:ascii="Arial" w:eastAsia="Times New Roman" w:hAnsi="Arial" w:cs="Arial"/>
          <w:sz w:val="22"/>
          <w:szCs w:val="22"/>
          <w:lang w:eastAsia="nl-NL"/>
        </w:rPr>
      </w:pPr>
      <w:r w:rsidRPr="000D6D56">
        <w:rPr>
          <w:rFonts w:ascii="Arial" w:hAnsi="Arial" w:cs="Arial"/>
          <w:sz w:val="22"/>
          <w:szCs w:val="22"/>
        </w:rPr>
        <w:t>Het bestuur stelt</w:t>
      </w:r>
      <w:r w:rsidR="002F06CF" w:rsidRPr="000D6D56">
        <w:rPr>
          <w:rFonts w:ascii="Arial" w:hAnsi="Arial" w:cs="Arial"/>
          <w:sz w:val="22"/>
          <w:szCs w:val="22"/>
        </w:rPr>
        <w:t>,</w:t>
      </w:r>
      <w:r w:rsidRPr="000D6D56">
        <w:rPr>
          <w:rFonts w:ascii="Arial" w:hAnsi="Arial" w:cs="Arial"/>
          <w:sz w:val="22"/>
          <w:szCs w:val="22"/>
        </w:rPr>
        <w:t xml:space="preserve"> </w:t>
      </w:r>
      <w:r w:rsidR="002F06CF" w:rsidRPr="000D6D56">
        <w:rPr>
          <w:rFonts w:ascii="Arial" w:hAnsi="Arial" w:cs="Arial"/>
          <w:sz w:val="22"/>
          <w:szCs w:val="22"/>
        </w:rPr>
        <w:t xml:space="preserve">gevraagd en ongevraagd, </w:t>
      </w:r>
      <w:r w:rsidR="008540D1" w:rsidRPr="000D6D56">
        <w:rPr>
          <w:rFonts w:ascii="Arial" w:hAnsi="Arial" w:cs="Arial"/>
          <w:sz w:val="22"/>
          <w:szCs w:val="22"/>
        </w:rPr>
        <w:t xml:space="preserve">de </w:t>
      </w:r>
      <w:r w:rsidR="008A49B9" w:rsidRPr="000D6D56">
        <w:rPr>
          <w:rFonts w:ascii="Arial" w:hAnsi="Arial" w:cs="Arial"/>
          <w:sz w:val="22"/>
          <w:szCs w:val="22"/>
        </w:rPr>
        <w:t xml:space="preserve">informatie die </w:t>
      </w:r>
      <w:r w:rsidRPr="000D6D56">
        <w:rPr>
          <w:rFonts w:ascii="Arial" w:hAnsi="Arial" w:cs="Arial"/>
          <w:sz w:val="22"/>
          <w:szCs w:val="22"/>
        </w:rPr>
        <w:t xml:space="preserve">de </w:t>
      </w:r>
      <w:r w:rsidR="006C2149" w:rsidRPr="000D6D56">
        <w:rPr>
          <w:rFonts w:ascii="Arial" w:hAnsi="Arial" w:cs="Arial"/>
          <w:sz w:val="22"/>
          <w:szCs w:val="22"/>
        </w:rPr>
        <w:t>MR en</w:t>
      </w:r>
      <w:r w:rsidR="006C2149" w:rsidRPr="000D6D56">
        <w:rPr>
          <w:rFonts w:ascii="Arial" w:hAnsi="Arial" w:cs="Arial"/>
          <w:color w:val="FF0000"/>
          <w:sz w:val="22"/>
          <w:szCs w:val="22"/>
        </w:rPr>
        <w:t xml:space="preserve"> </w:t>
      </w:r>
      <w:r w:rsidR="006C2149" w:rsidRPr="000D6D56">
        <w:rPr>
          <w:rFonts w:ascii="Arial" w:hAnsi="Arial" w:cs="Arial"/>
          <w:sz w:val="22"/>
          <w:szCs w:val="22"/>
        </w:rPr>
        <w:t>de OPR</w:t>
      </w:r>
      <w:r w:rsidRPr="000D6D56">
        <w:rPr>
          <w:rFonts w:ascii="Arial" w:hAnsi="Arial" w:cs="Arial"/>
          <w:sz w:val="22"/>
          <w:szCs w:val="22"/>
        </w:rPr>
        <w:t xml:space="preserve"> </w:t>
      </w:r>
      <w:r w:rsidR="008A49B9" w:rsidRPr="000D6D56">
        <w:rPr>
          <w:rFonts w:ascii="Arial" w:hAnsi="Arial" w:cs="Arial"/>
          <w:sz w:val="22"/>
          <w:szCs w:val="22"/>
        </w:rPr>
        <w:t>no</w:t>
      </w:r>
      <w:r w:rsidRPr="000D6D56">
        <w:rPr>
          <w:rFonts w:ascii="Arial" w:hAnsi="Arial" w:cs="Arial"/>
          <w:sz w:val="22"/>
          <w:szCs w:val="22"/>
        </w:rPr>
        <w:t xml:space="preserve">dig heeft </w:t>
      </w:r>
      <w:r w:rsidR="008A49B9" w:rsidRPr="000D6D56">
        <w:rPr>
          <w:rFonts w:ascii="Arial" w:hAnsi="Arial" w:cs="Arial"/>
          <w:sz w:val="22"/>
          <w:szCs w:val="22"/>
        </w:rPr>
        <w:t>voor het ui</w:t>
      </w:r>
      <w:r w:rsidR="008540D1" w:rsidRPr="000D6D56">
        <w:rPr>
          <w:rFonts w:ascii="Arial" w:hAnsi="Arial" w:cs="Arial"/>
          <w:sz w:val="22"/>
          <w:szCs w:val="22"/>
        </w:rPr>
        <w:t xml:space="preserve">toefenen van </w:t>
      </w:r>
      <w:r w:rsidR="00B333F7" w:rsidRPr="000D6D56">
        <w:rPr>
          <w:rFonts w:ascii="Arial" w:hAnsi="Arial" w:cs="Arial"/>
          <w:sz w:val="22"/>
          <w:szCs w:val="22"/>
        </w:rPr>
        <w:t xml:space="preserve">de </w:t>
      </w:r>
      <w:r w:rsidRPr="000D6D56">
        <w:rPr>
          <w:rFonts w:ascii="Arial" w:hAnsi="Arial" w:cs="Arial"/>
          <w:sz w:val="22"/>
          <w:szCs w:val="22"/>
        </w:rPr>
        <w:t>taken</w:t>
      </w:r>
      <w:r w:rsidR="006C2149" w:rsidRPr="000D6D56">
        <w:rPr>
          <w:rFonts w:ascii="Arial" w:hAnsi="Arial" w:cs="Arial"/>
          <w:sz w:val="22"/>
          <w:szCs w:val="22"/>
        </w:rPr>
        <w:t>, tijdig</w:t>
      </w:r>
      <w:r w:rsidR="002F06CF" w:rsidRPr="000D6D56">
        <w:rPr>
          <w:rFonts w:ascii="Arial" w:hAnsi="Arial" w:cs="Arial"/>
          <w:sz w:val="22"/>
          <w:szCs w:val="22"/>
        </w:rPr>
        <w:t xml:space="preserve"> en</w:t>
      </w:r>
      <w:r w:rsidR="006C2149" w:rsidRPr="000D6D56">
        <w:rPr>
          <w:rFonts w:ascii="Arial" w:hAnsi="Arial" w:cs="Arial"/>
          <w:sz w:val="22"/>
          <w:szCs w:val="22"/>
        </w:rPr>
        <w:t xml:space="preserve"> </w:t>
      </w:r>
      <w:r w:rsidRPr="000D6D56">
        <w:rPr>
          <w:rFonts w:ascii="Arial" w:hAnsi="Arial" w:cs="Arial"/>
          <w:sz w:val="22"/>
          <w:szCs w:val="22"/>
        </w:rPr>
        <w:t xml:space="preserve">op een toegankelijke wijze </w:t>
      </w:r>
      <w:r w:rsidR="006C2149" w:rsidRPr="000D6D56">
        <w:rPr>
          <w:rFonts w:ascii="Arial" w:hAnsi="Arial" w:cs="Arial"/>
          <w:sz w:val="22"/>
          <w:szCs w:val="22"/>
        </w:rPr>
        <w:t xml:space="preserve">en </w:t>
      </w:r>
      <w:r w:rsidRPr="000D6D56">
        <w:rPr>
          <w:rFonts w:ascii="Arial" w:hAnsi="Arial" w:cs="Arial"/>
          <w:sz w:val="22"/>
          <w:szCs w:val="22"/>
        </w:rPr>
        <w:t xml:space="preserve">beschikbaar. Onder </w:t>
      </w:r>
      <w:r w:rsidR="00A30084" w:rsidRPr="000D6D56">
        <w:rPr>
          <w:rFonts w:ascii="Arial" w:hAnsi="Arial" w:cs="Arial"/>
          <w:sz w:val="22"/>
          <w:szCs w:val="22"/>
        </w:rPr>
        <w:t xml:space="preserve"> </w:t>
      </w:r>
      <w:r w:rsidR="008540D1" w:rsidRPr="000D6D56">
        <w:rPr>
          <w:rFonts w:ascii="Arial" w:hAnsi="Arial" w:cs="Arial"/>
          <w:sz w:val="22"/>
          <w:szCs w:val="22"/>
        </w:rPr>
        <w:t>‘</w:t>
      </w:r>
      <w:r w:rsidRPr="000D6D56">
        <w:rPr>
          <w:rFonts w:ascii="Arial" w:hAnsi="Arial" w:cs="Arial"/>
          <w:sz w:val="22"/>
          <w:szCs w:val="22"/>
        </w:rPr>
        <w:t>tijdig</w:t>
      </w:r>
      <w:r w:rsidR="008540D1" w:rsidRPr="000D6D56">
        <w:rPr>
          <w:rFonts w:ascii="Arial" w:hAnsi="Arial" w:cs="Arial"/>
          <w:sz w:val="22"/>
          <w:szCs w:val="22"/>
        </w:rPr>
        <w:t>’</w:t>
      </w:r>
      <w:r w:rsidRPr="000D6D56">
        <w:rPr>
          <w:rFonts w:ascii="Arial" w:hAnsi="Arial" w:cs="Arial"/>
          <w:sz w:val="22"/>
          <w:szCs w:val="22"/>
        </w:rPr>
        <w:t xml:space="preserve"> wordt verstaan</w:t>
      </w:r>
      <w:r w:rsidR="00032636" w:rsidRPr="000D6D56">
        <w:rPr>
          <w:rFonts w:ascii="Arial" w:hAnsi="Arial" w:cs="Arial"/>
          <w:sz w:val="22"/>
          <w:szCs w:val="22"/>
        </w:rPr>
        <w:t>:</w:t>
      </w:r>
      <w:r w:rsidRPr="000D6D56">
        <w:rPr>
          <w:rFonts w:ascii="Arial" w:hAnsi="Arial" w:cs="Arial"/>
          <w:sz w:val="22"/>
          <w:szCs w:val="22"/>
        </w:rPr>
        <w:t xml:space="preserve"> vanaf de beginfase van de beleidsontwikkeling</w:t>
      </w:r>
      <w:r w:rsidR="00AC7946" w:rsidRPr="000D6D56">
        <w:rPr>
          <w:rFonts w:ascii="Arial" w:hAnsi="Arial" w:cs="Arial"/>
          <w:sz w:val="22"/>
          <w:szCs w:val="22"/>
        </w:rPr>
        <w:t>, en</w:t>
      </w:r>
      <w:r w:rsidRPr="000D6D56">
        <w:rPr>
          <w:rFonts w:ascii="Arial" w:hAnsi="Arial" w:cs="Arial"/>
          <w:sz w:val="22"/>
          <w:szCs w:val="22"/>
        </w:rPr>
        <w:t xml:space="preserve"> in ieder geval </w:t>
      </w:r>
      <w:r w:rsidRPr="000D6D56">
        <w:rPr>
          <w:rFonts w:ascii="Arial" w:hAnsi="Arial" w:cs="Arial"/>
          <w:sz w:val="22"/>
          <w:szCs w:val="22"/>
          <w:lang w:eastAsia="nl-NL"/>
        </w:rPr>
        <w:t xml:space="preserve">op een zodanig tijdstip dat de </w:t>
      </w:r>
      <w:r w:rsidR="00DB6798" w:rsidRPr="000D6D56">
        <w:rPr>
          <w:rFonts w:ascii="Arial" w:hAnsi="Arial" w:cs="Arial"/>
          <w:sz w:val="22"/>
          <w:szCs w:val="22"/>
          <w:lang w:eastAsia="nl-NL"/>
        </w:rPr>
        <w:t>MR</w:t>
      </w:r>
      <w:r w:rsidR="00C4073A" w:rsidRPr="000D6D56">
        <w:rPr>
          <w:rFonts w:ascii="Arial" w:hAnsi="Arial" w:cs="Arial"/>
          <w:sz w:val="22"/>
          <w:szCs w:val="22"/>
          <w:lang w:eastAsia="nl-NL"/>
        </w:rPr>
        <w:t xml:space="preserve"> </w:t>
      </w:r>
      <w:r w:rsidR="00DB6798" w:rsidRPr="000D6D56">
        <w:rPr>
          <w:rFonts w:ascii="Arial" w:hAnsi="Arial" w:cs="Arial"/>
          <w:sz w:val="22"/>
          <w:szCs w:val="22"/>
          <w:lang w:eastAsia="nl-NL"/>
        </w:rPr>
        <w:t>en</w:t>
      </w:r>
      <w:r w:rsidR="00AB7938" w:rsidRPr="000D6D56">
        <w:rPr>
          <w:rFonts w:ascii="Arial" w:hAnsi="Arial" w:cs="Arial"/>
          <w:sz w:val="22"/>
          <w:szCs w:val="22"/>
          <w:lang w:eastAsia="nl-NL"/>
        </w:rPr>
        <w:t xml:space="preserve"> </w:t>
      </w:r>
      <w:r w:rsidR="00DB6798" w:rsidRPr="000D6D56">
        <w:rPr>
          <w:rFonts w:ascii="Arial" w:hAnsi="Arial" w:cs="Arial"/>
          <w:sz w:val="22"/>
          <w:szCs w:val="22"/>
          <w:lang w:eastAsia="nl-NL"/>
        </w:rPr>
        <w:t>de OPR</w:t>
      </w:r>
      <w:r w:rsidRPr="000D6D56">
        <w:rPr>
          <w:rFonts w:ascii="Arial" w:hAnsi="Arial" w:cs="Arial"/>
          <w:sz w:val="22"/>
          <w:szCs w:val="22"/>
        </w:rPr>
        <w:t xml:space="preserve"> </w:t>
      </w:r>
      <w:r w:rsidR="00AC7946" w:rsidRPr="000D6D56">
        <w:rPr>
          <w:rFonts w:ascii="Arial" w:hAnsi="Arial" w:cs="Arial"/>
          <w:sz w:val="22"/>
          <w:szCs w:val="22"/>
          <w:lang w:eastAsia="nl-NL"/>
        </w:rPr>
        <w:t>de informatie bij de</w:t>
      </w:r>
      <w:r w:rsidR="002F06CF" w:rsidRPr="000D6D56">
        <w:rPr>
          <w:rFonts w:ascii="Arial" w:eastAsia="Times New Roman" w:hAnsi="Arial" w:cs="Arial"/>
          <w:sz w:val="22"/>
          <w:szCs w:val="22"/>
          <w:lang w:eastAsia="nl-NL"/>
        </w:rPr>
        <w:t xml:space="preserve"> uitoefening van hun</w:t>
      </w:r>
      <w:r w:rsidR="00AC7946" w:rsidRPr="000D6D56">
        <w:rPr>
          <w:rFonts w:ascii="Arial" w:eastAsia="Times New Roman" w:hAnsi="Arial" w:cs="Arial"/>
          <w:sz w:val="22"/>
          <w:szCs w:val="22"/>
          <w:lang w:eastAsia="nl-NL"/>
        </w:rPr>
        <w:t xml:space="preserve"> taken</w:t>
      </w:r>
      <w:r w:rsidR="00B333F7" w:rsidRPr="000D6D56">
        <w:rPr>
          <w:rFonts w:ascii="Arial" w:eastAsia="Times New Roman" w:hAnsi="Arial" w:cs="Arial"/>
          <w:sz w:val="22"/>
          <w:szCs w:val="22"/>
          <w:lang w:eastAsia="nl-NL"/>
        </w:rPr>
        <w:t xml:space="preserve"> </w:t>
      </w:r>
      <w:r w:rsidR="002F06CF" w:rsidRPr="000D6D56">
        <w:rPr>
          <w:rFonts w:ascii="Arial" w:hAnsi="Arial" w:cs="Arial"/>
          <w:sz w:val="22"/>
          <w:szCs w:val="22"/>
          <w:lang w:eastAsia="nl-NL"/>
        </w:rPr>
        <w:t>kunnen</w:t>
      </w:r>
      <w:r w:rsidRPr="000D6D56">
        <w:rPr>
          <w:rFonts w:ascii="Arial" w:hAnsi="Arial" w:cs="Arial"/>
          <w:sz w:val="22"/>
          <w:szCs w:val="22"/>
          <w:lang w:eastAsia="nl-NL"/>
        </w:rPr>
        <w:t xml:space="preserve"> betrekken</w:t>
      </w:r>
      <w:r w:rsidR="002F06CF" w:rsidRPr="000D6D56">
        <w:rPr>
          <w:rFonts w:ascii="Arial" w:hAnsi="Arial" w:cs="Arial"/>
          <w:sz w:val="22"/>
          <w:szCs w:val="22"/>
          <w:lang w:eastAsia="nl-NL"/>
        </w:rPr>
        <w:t xml:space="preserve">, en zo nodig deskundigen </w:t>
      </w:r>
      <w:r w:rsidR="00B333F7" w:rsidRPr="000D6D56">
        <w:rPr>
          <w:rFonts w:ascii="Arial" w:hAnsi="Arial" w:cs="Arial"/>
          <w:sz w:val="22"/>
          <w:szCs w:val="22"/>
          <w:lang w:eastAsia="nl-NL"/>
        </w:rPr>
        <w:t>kunnen</w:t>
      </w:r>
      <w:r w:rsidR="00CC31D1" w:rsidRPr="000D6D56">
        <w:rPr>
          <w:rFonts w:ascii="Arial" w:hAnsi="Arial" w:cs="Arial"/>
          <w:sz w:val="22"/>
          <w:szCs w:val="22"/>
          <w:lang w:eastAsia="nl-NL"/>
        </w:rPr>
        <w:t xml:space="preserve"> </w:t>
      </w:r>
      <w:r w:rsidR="006C2149" w:rsidRPr="000D6D56">
        <w:rPr>
          <w:rFonts w:ascii="Arial" w:hAnsi="Arial" w:cs="Arial"/>
          <w:sz w:val="22"/>
          <w:szCs w:val="22"/>
          <w:lang w:eastAsia="nl-NL"/>
        </w:rPr>
        <w:t>raadplegen</w:t>
      </w:r>
      <w:r w:rsidRPr="000D6D56">
        <w:rPr>
          <w:rFonts w:ascii="Arial" w:hAnsi="Arial" w:cs="Arial"/>
          <w:sz w:val="22"/>
          <w:szCs w:val="22"/>
          <w:lang w:eastAsia="nl-NL"/>
        </w:rPr>
        <w:t>.</w:t>
      </w:r>
      <w:r w:rsidR="008540D1" w:rsidRPr="000D6D56">
        <w:rPr>
          <w:rFonts w:ascii="Arial" w:hAnsi="Arial" w:cs="Arial"/>
          <w:sz w:val="22"/>
          <w:szCs w:val="22"/>
          <w:lang w:eastAsia="nl-NL"/>
        </w:rPr>
        <w:t xml:space="preserve"> Onder ‘op een toegankelijke wijze’ wordt verstaan</w:t>
      </w:r>
      <w:r w:rsidR="00032636" w:rsidRPr="000D6D56">
        <w:rPr>
          <w:rFonts w:ascii="Arial" w:hAnsi="Arial" w:cs="Arial"/>
          <w:sz w:val="22"/>
          <w:szCs w:val="22"/>
          <w:lang w:eastAsia="nl-NL"/>
        </w:rPr>
        <w:t>:</w:t>
      </w:r>
      <w:r w:rsidR="008540D1" w:rsidRPr="000D6D56">
        <w:rPr>
          <w:rFonts w:ascii="Arial" w:hAnsi="Arial" w:cs="Arial"/>
          <w:sz w:val="22"/>
          <w:szCs w:val="22"/>
          <w:lang w:eastAsia="nl-NL"/>
        </w:rPr>
        <w:t xml:space="preserve"> op een wijze waardoor</w:t>
      </w:r>
      <w:r w:rsidR="008540D1" w:rsidRPr="000D6D56">
        <w:rPr>
          <w:rFonts w:ascii="Arial" w:eastAsia="Times New Roman" w:hAnsi="Arial" w:cs="Arial"/>
          <w:sz w:val="22"/>
          <w:szCs w:val="22"/>
          <w:lang w:eastAsia="nl-NL"/>
        </w:rPr>
        <w:t xml:space="preserve"> de informatie begrijpelijk, relevant en helder is voor</w:t>
      </w:r>
      <w:r w:rsidR="00AB7938" w:rsidRPr="000D6D56">
        <w:rPr>
          <w:rFonts w:ascii="Arial" w:eastAsia="Times New Roman" w:hAnsi="Arial" w:cs="Arial"/>
          <w:sz w:val="22"/>
          <w:szCs w:val="22"/>
          <w:lang w:eastAsia="nl-NL"/>
        </w:rPr>
        <w:t xml:space="preserve"> </w:t>
      </w:r>
      <w:r w:rsidR="008540D1" w:rsidRPr="000D6D56">
        <w:rPr>
          <w:rFonts w:ascii="Arial" w:eastAsia="Times New Roman" w:hAnsi="Arial" w:cs="Arial"/>
          <w:sz w:val="22"/>
          <w:szCs w:val="22"/>
          <w:lang w:eastAsia="nl-NL"/>
        </w:rPr>
        <w:t xml:space="preserve">de </w:t>
      </w:r>
      <w:r w:rsidR="00F060C8" w:rsidRPr="000D6D56">
        <w:rPr>
          <w:rFonts w:ascii="Arial" w:eastAsia="Times New Roman" w:hAnsi="Arial" w:cs="Arial"/>
          <w:sz w:val="22"/>
          <w:szCs w:val="22"/>
          <w:lang w:eastAsia="nl-NL"/>
        </w:rPr>
        <w:t>MR en</w:t>
      </w:r>
      <w:r w:rsidR="00AB7938" w:rsidRPr="000D6D56">
        <w:rPr>
          <w:rFonts w:ascii="Arial" w:eastAsia="Times New Roman" w:hAnsi="Arial" w:cs="Arial"/>
          <w:sz w:val="22"/>
          <w:szCs w:val="22"/>
          <w:lang w:eastAsia="nl-NL"/>
        </w:rPr>
        <w:t xml:space="preserve"> </w:t>
      </w:r>
      <w:r w:rsidR="00F060C8" w:rsidRPr="000D6D56">
        <w:rPr>
          <w:rFonts w:ascii="Arial" w:eastAsia="Times New Roman" w:hAnsi="Arial" w:cs="Arial"/>
          <w:sz w:val="22"/>
          <w:szCs w:val="22"/>
          <w:lang w:eastAsia="nl-NL"/>
        </w:rPr>
        <w:t xml:space="preserve">de OPR bij de </w:t>
      </w:r>
      <w:r w:rsidR="008540D1" w:rsidRPr="000D6D56">
        <w:rPr>
          <w:rFonts w:ascii="Arial" w:eastAsia="Times New Roman" w:hAnsi="Arial" w:cs="Arial"/>
          <w:sz w:val="22"/>
          <w:szCs w:val="22"/>
          <w:lang w:eastAsia="nl-NL"/>
        </w:rPr>
        <w:t xml:space="preserve">uitoefening van </w:t>
      </w:r>
      <w:r w:rsidR="00F060C8" w:rsidRPr="000D6D56">
        <w:rPr>
          <w:rFonts w:ascii="Arial" w:eastAsia="Times New Roman" w:hAnsi="Arial" w:cs="Arial"/>
          <w:sz w:val="22"/>
          <w:szCs w:val="22"/>
          <w:lang w:eastAsia="nl-NL"/>
        </w:rPr>
        <w:t>hun</w:t>
      </w:r>
      <w:r w:rsidR="008540D1" w:rsidRPr="000D6D56">
        <w:rPr>
          <w:rFonts w:ascii="Arial" w:eastAsia="Times New Roman" w:hAnsi="Arial" w:cs="Arial"/>
          <w:sz w:val="22"/>
          <w:szCs w:val="22"/>
          <w:lang w:eastAsia="nl-NL"/>
        </w:rPr>
        <w:t xml:space="preserve"> taken.</w:t>
      </w:r>
    </w:p>
    <w:p w:rsidR="00DB6798" w:rsidRPr="000D6D56" w:rsidRDefault="00DB6798" w:rsidP="00053D01">
      <w:pPr>
        <w:pStyle w:val="Lijstalinea"/>
        <w:numPr>
          <w:ilvl w:val="0"/>
          <w:numId w:val="13"/>
        </w:numPr>
        <w:rPr>
          <w:rFonts w:ascii="Arial" w:eastAsia="Times New Roman" w:hAnsi="Arial" w:cs="Arial"/>
          <w:sz w:val="22"/>
          <w:szCs w:val="22"/>
          <w:lang w:eastAsia="nl-NL"/>
        </w:rPr>
      </w:pPr>
      <w:r w:rsidRPr="000D6D56">
        <w:rPr>
          <w:rFonts w:ascii="Arial" w:eastAsia="Times New Roman" w:hAnsi="Arial" w:cs="Arial"/>
          <w:sz w:val="22"/>
          <w:szCs w:val="22"/>
        </w:rPr>
        <w:t>Het bestuur stelt de in het voorgaande lid bedoelde informatie in ieder geval schriftelijk, en zo mogelijk eveneens langs d</w:t>
      </w:r>
      <w:r w:rsidR="003D2685" w:rsidRPr="000D6D56">
        <w:rPr>
          <w:rFonts w:ascii="Arial" w:eastAsia="Times New Roman" w:hAnsi="Arial" w:cs="Arial"/>
          <w:sz w:val="22"/>
          <w:szCs w:val="22"/>
        </w:rPr>
        <w:t>igitale weg, ter beschikking.</w:t>
      </w:r>
    </w:p>
    <w:p w:rsidR="00DB6798" w:rsidRPr="000D6D56" w:rsidRDefault="00DB6798" w:rsidP="00053D01">
      <w:pPr>
        <w:pStyle w:val="Lijstalinea"/>
        <w:numPr>
          <w:ilvl w:val="0"/>
          <w:numId w:val="13"/>
        </w:numPr>
        <w:rPr>
          <w:rFonts w:ascii="Arial" w:eastAsia="Times New Roman" w:hAnsi="Arial" w:cs="Arial"/>
          <w:sz w:val="22"/>
          <w:szCs w:val="22"/>
          <w:lang w:eastAsia="nl-NL"/>
        </w:rPr>
      </w:pPr>
      <w:r w:rsidRPr="000D6D56">
        <w:rPr>
          <w:rFonts w:ascii="Arial" w:eastAsia="Times New Roman" w:hAnsi="Arial" w:cs="Arial"/>
          <w:sz w:val="22"/>
          <w:szCs w:val="22"/>
        </w:rPr>
        <w:t>Alle bedoelde informatie is in principe openbaar.</w:t>
      </w:r>
    </w:p>
    <w:p w:rsidR="006C2149" w:rsidRPr="000D6D56" w:rsidRDefault="006C2149" w:rsidP="00053D01">
      <w:pPr>
        <w:pStyle w:val="Lijstalinea"/>
        <w:numPr>
          <w:ilvl w:val="0"/>
          <w:numId w:val="13"/>
        </w:numPr>
        <w:rPr>
          <w:rFonts w:ascii="Arial" w:eastAsia="Times New Roman" w:hAnsi="Arial" w:cs="Arial"/>
          <w:sz w:val="22"/>
          <w:szCs w:val="22"/>
          <w:lang w:eastAsia="nl-NL"/>
        </w:rPr>
      </w:pPr>
      <w:r w:rsidRPr="000D6D56">
        <w:rPr>
          <w:rFonts w:ascii="Arial" w:hAnsi="Arial" w:cs="Arial"/>
          <w:sz w:val="22"/>
          <w:szCs w:val="22"/>
        </w:rPr>
        <w:t>De MR en de</w:t>
      </w:r>
      <w:r w:rsidR="00CC31D1" w:rsidRPr="000D6D56">
        <w:rPr>
          <w:rFonts w:ascii="Arial" w:hAnsi="Arial" w:cs="Arial"/>
          <w:sz w:val="22"/>
          <w:szCs w:val="22"/>
        </w:rPr>
        <w:t xml:space="preserve"> </w:t>
      </w:r>
      <w:r w:rsidRPr="000D6D56">
        <w:rPr>
          <w:rFonts w:ascii="Arial" w:hAnsi="Arial" w:cs="Arial"/>
          <w:sz w:val="22"/>
          <w:szCs w:val="22"/>
        </w:rPr>
        <w:t xml:space="preserve">OPR </w:t>
      </w:r>
      <w:r w:rsidR="00B333F7" w:rsidRPr="000D6D56">
        <w:rPr>
          <w:rFonts w:ascii="Arial" w:hAnsi="Arial" w:cs="Arial"/>
          <w:sz w:val="22"/>
          <w:szCs w:val="22"/>
        </w:rPr>
        <w:t xml:space="preserve">ontvangen </w:t>
      </w:r>
      <w:r w:rsidRPr="000D6D56">
        <w:rPr>
          <w:rFonts w:ascii="Arial" w:hAnsi="Arial" w:cs="Arial"/>
          <w:sz w:val="22"/>
          <w:szCs w:val="22"/>
        </w:rPr>
        <w:t xml:space="preserve"> in elk geval:</w:t>
      </w:r>
    </w:p>
    <w:p w:rsidR="006C2149" w:rsidRPr="000D6D56" w:rsidRDefault="006C2149" w:rsidP="003D2685">
      <w:pPr>
        <w:pStyle w:val="Lijstalinea"/>
        <w:numPr>
          <w:ilvl w:val="1"/>
          <w:numId w:val="13"/>
        </w:numPr>
        <w:ind w:left="924" w:hanging="357"/>
        <w:rPr>
          <w:rFonts w:ascii="Arial" w:eastAsia="Times New Roman" w:hAnsi="Arial" w:cs="Arial"/>
          <w:sz w:val="22"/>
          <w:szCs w:val="22"/>
          <w:lang w:eastAsia="nl-NL"/>
        </w:rPr>
      </w:pPr>
      <w:r w:rsidRPr="000D6D56">
        <w:rPr>
          <w:rFonts w:ascii="Arial" w:hAnsi="Arial" w:cs="Arial"/>
          <w:sz w:val="22"/>
          <w:szCs w:val="22"/>
        </w:rPr>
        <w:t xml:space="preserve"> jaarlijks de begroting en bijbehorende beleidsvoornemens op financieel, organisator</w:t>
      </w:r>
      <w:r w:rsidR="00CC31D1" w:rsidRPr="000D6D56">
        <w:rPr>
          <w:rFonts w:ascii="Arial" w:hAnsi="Arial" w:cs="Arial"/>
          <w:sz w:val="22"/>
          <w:szCs w:val="22"/>
        </w:rPr>
        <w:t>isch en onderwijskundig gebied;</w:t>
      </w:r>
    </w:p>
    <w:p w:rsidR="006C2149" w:rsidRPr="000D6D56" w:rsidRDefault="006C2149" w:rsidP="003D2685">
      <w:pPr>
        <w:pStyle w:val="Lijstalinea"/>
        <w:numPr>
          <w:ilvl w:val="1"/>
          <w:numId w:val="13"/>
        </w:numPr>
        <w:ind w:left="924" w:hanging="357"/>
        <w:rPr>
          <w:rFonts w:ascii="Arial" w:eastAsia="Times New Roman" w:hAnsi="Arial" w:cs="Arial"/>
          <w:sz w:val="22"/>
          <w:szCs w:val="22"/>
          <w:lang w:eastAsia="nl-NL"/>
        </w:rPr>
      </w:pPr>
      <w:r w:rsidRPr="000D6D56">
        <w:rPr>
          <w:rFonts w:ascii="Arial" w:hAnsi="Arial" w:cs="Arial"/>
          <w:sz w:val="22"/>
          <w:szCs w:val="22"/>
        </w:rPr>
        <w:t>jaarlijks voor 1 mei informatie over de berekening die ten grondslag ligt aan de middelen uit 's Rijks kas die worden toegerekend aan het bestuur;</w:t>
      </w:r>
    </w:p>
    <w:p w:rsidR="003D2685" w:rsidRPr="000D6D56" w:rsidRDefault="006C2149" w:rsidP="003D2685">
      <w:pPr>
        <w:pStyle w:val="Lijstalinea"/>
        <w:numPr>
          <w:ilvl w:val="1"/>
          <w:numId w:val="13"/>
        </w:numPr>
        <w:ind w:left="924" w:hanging="357"/>
        <w:rPr>
          <w:rFonts w:ascii="Arial" w:eastAsia="Times New Roman" w:hAnsi="Arial" w:cs="Arial"/>
          <w:sz w:val="22"/>
          <w:szCs w:val="22"/>
          <w:lang w:eastAsia="nl-NL"/>
        </w:rPr>
      </w:pPr>
      <w:r w:rsidRPr="000D6D56">
        <w:rPr>
          <w:rFonts w:ascii="Arial" w:hAnsi="Arial" w:cs="Arial"/>
          <w:sz w:val="22"/>
          <w:szCs w:val="22"/>
        </w:rPr>
        <w:t>jaarlijks voor 1 juli het jaarverslag;</w:t>
      </w:r>
    </w:p>
    <w:p w:rsidR="006C2149" w:rsidRPr="000D6D56" w:rsidRDefault="006C2149" w:rsidP="003D2685">
      <w:pPr>
        <w:pStyle w:val="Lijstalinea"/>
        <w:numPr>
          <w:ilvl w:val="1"/>
          <w:numId w:val="13"/>
        </w:numPr>
        <w:ind w:left="924" w:hanging="357"/>
        <w:rPr>
          <w:rFonts w:ascii="Arial" w:eastAsia="Times New Roman" w:hAnsi="Arial" w:cs="Arial"/>
          <w:sz w:val="22"/>
          <w:szCs w:val="22"/>
          <w:lang w:eastAsia="nl-NL"/>
        </w:rPr>
      </w:pPr>
      <w:r w:rsidRPr="000D6D56">
        <w:rPr>
          <w:rFonts w:ascii="Arial" w:hAnsi="Arial" w:cs="Arial"/>
          <w:sz w:val="22"/>
          <w:szCs w:val="22"/>
        </w:rPr>
        <w:t>de uitgangspunten die het bestuur hanteert bij de uitoefening van zijn bevoegdheden;</w:t>
      </w:r>
    </w:p>
    <w:p w:rsidR="006C2149" w:rsidRPr="000D6D56" w:rsidRDefault="006C2149" w:rsidP="003D2685">
      <w:pPr>
        <w:pStyle w:val="Lijstalinea"/>
        <w:numPr>
          <w:ilvl w:val="1"/>
          <w:numId w:val="13"/>
        </w:numPr>
        <w:ind w:left="924" w:hanging="357"/>
        <w:rPr>
          <w:rFonts w:ascii="Arial" w:eastAsia="Times New Roman" w:hAnsi="Arial" w:cs="Arial"/>
          <w:sz w:val="22"/>
          <w:szCs w:val="22"/>
          <w:lang w:eastAsia="nl-NL"/>
        </w:rPr>
      </w:pPr>
      <w:r w:rsidRPr="000D6D56">
        <w:rPr>
          <w:rFonts w:ascii="Arial" w:hAnsi="Arial" w:cs="Arial"/>
          <w:sz w:val="22"/>
          <w:szCs w:val="22"/>
        </w:rPr>
        <w:t xml:space="preserve">terstond informatie over elk oordeel van de klachtencommissie, bedoeld in artikel </w:t>
      </w:r>
      <w:r w:rsidR="00B31EFF" w:rsidRPr="000D6D56">
        <w:rPr>
          <w:rFonts w:ascii="Arial" w:hAnsi="Arial" w:cs="Arial"/>
          <w:sz w:val="22"/>
          <w:szCs w:val="22"/>
        </w:rPr>
        <w:t>14</w:t>
      </w:r>
      <w:r w:rsidRPr="000D6D56">
        <w:rPr>
          <w:rFonts w:ascii="Arial" w:hAnsi="Arial" w:cs="Arial"/>
          <w:sz w:val="22"/>
          <w:szCs w:val="22"/>
        </w:rPr>
        <w:t xml:space="preserve"> van de Wet op het </w:t>
      </w:r>
      <w:r w:rsidR="00A30084" w:rsidRPr="000D6D56">
        <w:rPr>
          <w:rFonts w:ascii="Arial" w:hAnsi="Arial" w:cs="Arial"/>
          <w:sz w:val="22"/>
          <w:szCs w:val="22"/>
        </w:rPr>
        <w:t>primair</w:t>
      </w:r>
      <w:r w:rsidRPr="000D6D56">
        <w:rPr>
          <w:rFonts w:ascii="Arial" w:hAnsi="Arial" w:cs="Arial"/>
          <w:color w:val="FF0000"/>
          <w:sz w:val="22"/>
          <w:szCs w:val="22"/>
        </w:rPr>
        <w:t xml:space="preserve"> </w:t>
      </w:r>
      <w:r w:rsidRPr="000D6D56">
        <w:rPr>
          <w:rFonts w:ascii="Arial" w:hAnsi="Arial" w:cs="Arial"/>
          <w:sz w:val="22"/>
          <w:szCs w:val="22"/>
        </w:rPr>
        <w:t>onderwijs, waarbij de commissie een klacht gegrond heeft geoordeeld en over de eventuele maatregelen di</w:t>
      </w:r>
      <w:r w:rsidR="00A30084" w:rsidRPr="000D6D56">
        <w:rPr>
          <w:rFonts w:ascii="Arial" w:hAnsi="Arial" w:cs="Arial"/>
          <w:sz w:val="22"/>
          <w:szCs w:val="22"/>
        </w:rPr>
        <w:t>e</w:t>
      </w:r>
      <w:r w:rsidRPr="000D6D56">
        <w:rPr>
          <w:rFonts w:ascii="Arial" w:hAnsi="Arial" w:cs="Arial"/>
          <w:sz w:val="22"/>
          <w:szCs w:val="22"/>
        </w:rPr>
        <w:t xml:space="preserve"> het be</w:t>
      </w:r>
      <w:r w:rsidR="00DB6798" w:rsidRPr="000D6D56">
        <w:rPr>
          <w:rFonts w:ascii="Arial" w:hAnsi="Arial" w:cs="Arial"/>
          <w:sz w:val="22"/>
          <w:szCs w:val="22"/>
        </w:rPr>
        <w:t>stuur</w:t>
      </w:r>
      <w:r w:rsidRPr="000D6D56">
        <w:rPr>
          <w:rFonts w:ascii="Arial" w:hAnsi="Arial" w:cs="Arial"/>
          <w:sz w:val="22"/>
          <w:szCs w:val="22"/>
        </w:rPr>
        <w:t xml:space="preserve"> naar aanleiding van dat oordeel zal nemen;</w:t>
      </w:r>
    </w:p>
    <w:p w:rsidR="006C2149" w:rsidRPr="000D6D56" w:rsidRDefault="006C2149" w:rsidP="003D2685">
      <w:pPr>
        <w:pStyle w:val="Lijstalinea"/>
        <w:numPr>
          <w:ilvl w:val="1"/>
          <w:numId w:val="13"/>
        </w:numPr>
        <w:ind w:left="924" w:hanging="357"/>
        <w:rPr>
          <w:rFonts w:ascii="Arial" w:eastAsia="Times New Roman" w:hAnsi="Arial" w:cs="Arial"/>
          <w:sz w:val="22"/>
          <w:szCs w:val="22"/>
          <w:lang w:eastAsia="nl-NL"/>
        </w:rPr>
      </w:pPr>
      <w:r w:rsidRPr="000D6D56">
        <w:rPr>
          <w:rFonts w:ascii="Arial" w:hAnsi="Arial" w:cs="Arial"/>
          <w:sz w:val="22"/>
          <w:szCs w:val="22"/>
        </w:rPr>
        <w:t>ten minste eenmaal per jaar schriftelijk gegevens over de hoogte en inhoud van de arbeidsvoorwaardelijke regelingen en afspraken van de in het samenwerkingsverband werkzame personen en de leden van het bestuur;</w:t>
      </w:r>
    </w:p>
    <w:p w:rsidR="00A15307" w:rsidRPr="000D6D56" w:rsidRDefault="00A15307" w:rsidP="003D2685">
      <w:pPr>
        <w:pStyle w:val="Lijstalinea"/>
        <w:numPr>
          <w:ilvl w:val="1"/>
          <w:numId w:val="13"/>
        </w:numPr>
        <w:ind w:left="924" w:hanging="357"/>
        <w:rPr>
          <w:rFonts w:ascii="Arial" w:eastAsia="Times New Roman" w:hAnsi="Arial" w:cs="Arial"/>
          <w:sz w:val="22"/>
          <w:szCs w:val="22"/>
          <w:lang w:eastAsia="nl-NL"/>
        </w:rPr>
      </w:pPr>
      <w:r w:rsidRPr="000D6D56">
        <w:rPr>
          <w:rFonts w:ascii="Arial" w:eastAsiaTheme="minorEastAsia" w:hAnsi="Arial" w:cs="Arial"/>
          <w:sz w:val="22"/>
          <w:szCs w:val="22"/>
          <w:lang w:eastAsia="nl-NL"/>
        </w:rPr>
        <w:t xml:space="preserve">ten minste eenmaal per jaar schriftelijk gegevens over de hoogte en inhoud van de arbeidsvoorwaardelijke regelingen en afspraken met het orgaan van de rechtspersoon dat is belast met het toezicht op het </w:t>
      </w:r>
      <w:r w:rsidR="00B31EFF" w:rsidRPr="000D6D56">
        <w:rPr>
          <w:rFonts w:ascii="Arial" w:eastAsiaTheme="minorEastAsia" w:hAnsi="Arial" w:cs="Arial"/>
          <w:sz w:val="22"/>
          <w:szCs w:val="22"/>
          <w:lang w:eastAsia="nl-NL"/>
        </w:rPr>
        <w:t>samenwerkingsverband; en</w:t>
      </w:r>
    </w:p>
    <w:p w:rsidR="00DB6798" w:rsidRPr="000D6D56" w:rsidRDefault="006C2149" w:rsidP="003D2685">
      <w:pPr>
        <w:pStyle w:val="Lijstalinea"/>
        <w:numPr>
          <w:ilvl w:val="1"/>
          <w:numId w:val="13"/>
        </w:numPr>
        <w:ind w:left="924" w:hanging="357"/>
        <w:rPr>
          <w:rFonts w:ascii="Arial" w:eastAsia="Times New Roman" w:hAnsi="Arial" w:cs="Arial"/>
          <w:sz w:val="22"/>
          <w:szCs w:val="22"/>
          <w:lang w:eastAsia="nl-NL"/>
        </w:rPr>
      </w:pPr>
      <w:r w:rsidRPr="000D6D56">
        <w:rPr>
          <w:rFonts w:ascii="Arial" w:hAnsi="Arial" w:cs="Arial"/>
          <w:sz w:val="22"/>
          <w:szCs w:val="22"/>
        </w:rPr>
        <w:t>aan het begin van het schooljaar schriftelijk de gegevens met betrekking tot de samenstelling van het bestuur, de organisatie binnen het samenwerkingsverband</w:t>
      </w:r>
      <w:r w:rsidR="00DB6798" w:rsidRPr="000D6D56">
        <w:rPr>
          <w:rFonts w:ascii="Arial" w:hAnsi="Arial" w:cs="Arial"/>
          <w:sz w:val="22"/>
          <w:szCs w:val="22"/>
        </w:rPr>
        <w:t>,</w:t>
      </w:r>
      <w:r w:rsidRPr="000D6D56">
        <w:rPr>
          <w:rFonts w:ascii="Arial" w:hAnsi="Arial" w:cs="Arial"/>
          <w:sz w:val="22"/>
          <w:szCs w:val="22"/>
        </w:rPr>
        <w:t xml:space="preserve"> het managementstatuut en de hoofdpunten van het reeds vastgestelde beleid</w:t>
      </w:r>
      <w:r w:rsidR="00DB6798" w:rsidRPr="000D6D56">
        <w:rPr>
          <w:rFonts w:ascii="Arial" w:hAnsi="Arial" w:cs="Arial"/>
          <w:sz w:val="22"/>
          <w:szCs w:val="22"/>
        </w:rPr>
        <w:t>.</w:t>
      </w:r>
    </w:p>
    <w:p w:rsidR="007A2BA2" w:rsidRPr="000D6D56" w:rsidRDefault="007A2BA2" w:rsidP="00053D01">
      <w:pPr>
        <w:rPr>
          <w:rFonts w:ascii="Arial" w:hAnsi="Arial" w:cs="Arial"/>
          <w:color w:val="FF0000"/>
          <w:sz w:val="22"/>
          <w:szCs w:val="22"/>
        </w:rPr>
      </w:pPr>
    </w:p>
    <w:p w:rsidR="00214561" w:rsidRPr="000D6D56" w:rsidRDefault="00592D4F" w:rsidP="00053D01">
      <w:pPr>
        <w:rPr>
          <w:rFonts w:ascii="Arial" w:hAnsi="Arial" w:cs="Arial"/>
          <w:b/>
          <w:sz w:val="22"/>
          <w:szCs w:val="22"/>
        </w:rPr>
      </w:pPr>
      <w:r w:rsidRPr="000D6D56">
        <w:rPr>
          <w:rFonts w:ascii="Arial" w:hAnsi="Arial" w:cs="Arial"/>
          <w:b/>
          <w:sz w:val="22"/>
          <w:szCs w:val="22"/>
        </w:rPr>
        <w:t>Artikel 7</w:t>
      </w:r>
      <w:r w:rsidR="002453F8" w:rsidRPr="000D6D56">
        <w:rPr>
          <w:rFonts w:ascii="Arial" w:hAnsi="Arial" w:cs="Arial"/>
          <w:b/>
          <w:sz w:val="22"/>
          <w:szCs w:val="22"/>
        </w:rPr>
        <w:tab/>
      </w:r>
      <w:r w:rsidR="007A2BA2" w:rsidRPr="000D6D56">
        <w:rPr>
          <w:rFonts w:ascii="Arial" w:hAnsi="Arial" w:cs="Arial"/>
          <w:b/>
          <w:sz w:val="22"/>
          <w:szCs w:val="22"/>
        </w:rPr>
        <w:t xml:space="preserve">   </w:t>
      </w:r>
      <w:r w:rsidR="00214561" w:rsidRPr="000D6D56">
        <w:rPr>
          <w:rFonts w:ascii="Arial" w:hAnsi="Arial" w:cs="Arial"/>
          <w:b/>
          <w:sz w:val="22"/>
          <w:szCs w:val="22"/>
        </w:rPr>
        <w:t>Wederzijdse informatieverstrekking</w:t>
      </w:r>
      <w:r w:rsidR="000F3437" w:rsidRPr="000D6D56">
        <w:rPr>
          <w:rFonts w:ascii="Arial" w:hAnsi="Arial" w:cs="Arial"/>
          <w:b/>
          <w:sz w:val="22"/>
          <w:szCs w:val="22"/>
        </w:rPr>
        <w:t xml:space="preserve"> </w:t>
      </w:r>
    </w:p>
    <w:p w:rsidR="001E1544" w:rsidRPr="000D6D56" w:rsidRDefault="00303C9E" w:rsidP="00F35822">
      <w:pPr>
        <w:pStyle w:val="Lijstalinea"/>
        <w:numPr>
          <w:ilvl w:val="0"/>
          <w:numId w:val="17"/>
        </w:numPr>
        <w:rPr>
          <w:rFonts w:ascii="Arial" w:hAnsi="Arial" w:cs="Arial"/>
          <w:sz w:val="22"/>
          <w:szCs w:val="22"/>
        </w:rPr>
      </w:pPr>
      <w:r w:rsidRPr="000D6D56">
        <w:rPr>
          <w:rFonts w:ascii="Arial" w:hAnsi="Arial" w:cs="Arial"/>
          <w:sz w:val="22"/>
          <w:szCs w:val="22"/>
        </w:rPr>
        <w:t xml:space="preserve">De </w:t>
      </w:r>
      <w:r w:rsidR="00DB6798" w:rsidRPr="000D6D56">
        <w:rPr>
          <w:rFonts w:ascii="Arial" w:hAnsi="Arial" w:cs="Arial"/>
          <w:sz w:val="22"/>
          <w:szCs w:val="22"/>
        </w:rPr>
        <w:t>MR</w:t>
      </w:r>
      <w:r w:rsidRPr="000D6D56">
        <w:rPr>
          <w:rFonts w:ascii="Arial" w:hAnsi="Arial" w:cs="Arial"/>
          <w:sz w:val="22"/>
          <w:szCs w:val="22"/>
        </w:rPr>
        <w:t xml:space="preserve"> </w:t>
      </w:r>
      <w:r w:rsidR="00304786" w:rsidRPr="000D6D56">
        <w:rPr>
          <w:rFonts w:ascii="Arial" w:hAnsi="Arial" w:cs="Arial"/>
          <w:sz w:val="22"/>
          <w:szCs w:val="22"/>
        </w:rPr>
        <w:t xml:space="preserve">en </w:t>
      </w:r>
      <w:r w:rsidRPr="000D6D56">
        <w:rPr>
          <w:rFonts w:ascii="Arial" w:hAnsi="Arial" w:cs="Arial"/>
          <w:sz w:val="22"/>
          <w:szCs w:val="22"/>
        </w:rPr>
        <w:t xml:space="preserve">de </w:t>
      </w:r>
      <w:r w:rsidR="00DB6798" w:rsidRPr="000D6D56">
        <w:rPr>
          <w:rFonts w:ascii="Arial" w:hAnsi="Arial" w:cs="Arial"/>
          <w:sz w:val="22"/>
          <w:szCs w:val="22"/>
        </w:rPr>
        <w:t>OPR</w:t>
      </w:r>
      <w:r w:rsidRPr="000D6D56">
        <w:rPr>
          <w:rFonts w:ascii="Arial" w:hAnsi="Arial" w:cs="Arial"/>
          <w:sz w:val="22"/>
          <w:szCs w:val="22"/>
        </w:rPr>
        <w:t xml:space="preserve"> </w:t>
      </w:r>
      <w:r w:rsidR="00304786" w:rsidRPr="000D6D56">
        <w:rPr>
          <w:rFonts w:ascii="Arial" w:hAnsi="Arial" w:cs="Arial"/>
          <w:sz w:val="22"/>
          <w:szCs w:val="22"/>
        </w:rPr>
        <w:t xml:space="preserve">doen elkaar </w:t>
      </w:r>
      <w:r w:rsidRPr="000D6D56">
        <w:rPr>
          <w:rFonts w:ascii="Arial" w:hAnsi="Arial" w:cs="Arial"/>
          <w:sz w:val="22"/>
          <w:szCs w:val="22"/>
        </w:rPr>
        <w:t xml:space="preserve">gevraagd en ongevraagd schriftelijk verslag </w:t>
      </w:r>
      <w:r w:rsidR="004B77A4" w:rsidRPr="000D6D56">
        <w:rPr>
          <w:rFonts w:ascii="Arial" w:hAnsi="Arial" w:cs="Arial"/>
          <w:sz w:val="22"/>
          <w:szCs w:val="22"/>
        </w:rPr>
        <w:t>over</w:t>
      </w:r>
      <w:r w:rsidR="00304786" w:rsidRPr="000D6D56">
        <w:rPr>
          <w:rFonts w:ascii="Arial" w:hAnsi="Arial" w:cs="Arial"/>
          <w:sz w:val="22"/>
          <w:szCs w:val="22"/>
        </w:rPr>
        <w:t xml:space="preserve"> hun</w:t>
      </w:r>
      <w:r w:rsidRPr="000D6D56">
        <w:rPr>
          <w:rFonts w:ascii="Arial" w:hAnsi="Arial" w:cs="Arial"/>
          <w:sz w:val="22"/>
          <w:szCs w:val="22"/>
        </w:rPr>
        <w:t xml:space="preserve"> </w:t>
      </w:r>
      <w:r w:rsidR="004B77A4" w:rsidRPr="000D6D56">
        <w:rPr>
          <w:rFonts w:ascii="Arial" w:hAnsi="Arial" w:cs="Arial"/>
          <w:sz w:val="22"/>
          <w:szCs w:val="22"/>
        </w:rPr>
        <w:t>activiteiten</w:t>
      </w:r>
      <w:r w:rsidR="002453F8" w:rsidRPr="000D6D56">
        <w:rPr>
          <w:rFonts w:ascii="Arial" w:hAnsi="Arial" w:cs="Arial"/>
          <w:sz w:val="22"/>
          <w:szCs w:val="22"/>
        </w:rPr>
        <w:t xml:space="preserve">. </w:t>
      </w:r>
    </w:p>
    <w:p w:rsidR="00303C9E" w:rsidRPr="000D6D56" w:rsidRDefault="002453F8" w:rsidP="00053D01">
      <w:pPr>
        <w:pStyle w:val="Lijstalinea"/>
        <w:numPr>
          <w:ilvl w:val="0"/>
          <w:numId w:val="17"/>
        </w:numPr>
        <w:rPr>
          <w:rFonts w:ascii="Arial" w:hAnsi="Arial" w:cs="Arial"/>
          <w:sz w:val="22"/>
          <w:szCs w:val="22"/>
        </w:rPr>
      </w:pPr>
      <w:r w:rsidRPr="000D6D56">
        <w:rPr>
          <w:rFonts w:ascii="Arial" w:hAnsi="Arial" w:cs="Arial"/>
          <w:sz w:val="22"/>
          <w:szCs w:val="22"/>
        </w:rPr>
        <w:t>Elk van hen stelt de andere raad</w:t>
      </w:r>
      <w:r w:rsidR="00304786" w:rsidRPr="000D6D56">
        <w:rPr>
          <w:rFonts w:ascii="Arial" w:hAnsi="Arial" w:cs="Arial"/>
          <w:sz w:val="22"/>
          <w:szCs w:val="22"/>
        </w:rPr>
        <w:t xml:space="preserve"> i</w:t>
      </w:r>
      <w:r w:rsidR="00303C9E" w:rsidRPr="000D6D56">
        <w:rPr>
          <w:rFonts w:ascii="Arial" w:hAnsi="Arial" w:cs="Arial"/>
          <w:sz w:val="22"/>
          <w:szCs w:val="22"/>
        </w:rPr>
        <w:t>n de gelegenheid om over aangelegenheden die de</w:t>
      </w:r>
      <w:r w:rsidR="00801E49" w:rsidRPr="000D6D56">
        <w:rPr>
          <w:rFonts w:ascii="Arial" w:hAnsi="Arial" w:cs="Arial"/>
          <w:sz w:val="22"/>
          <w:szCs w:val="22"/>
        </w:rPr>
        <w:t>ze</w:t>
      </w:r>
      <w:r w:rsidR="00304786" w:rsidRPr="000D6D56">
        <w:rPr>
          <w:rFonts w:ascii="Arial" w:hAnsi="Arial" w:cs="Arial"/>
          <w:sz w:val="22"/>
          <w:szCs w:val="22"/>
        </w:rPr>
        <w:t xml:space="preserve"> </w:t>
      </w:r>
      <w:r w:rsidR="00032636" w:rsidRPr="000D6D56">
        <w:rPr>
          <w:rFonts w:ascii="Arial" w:hAnsi="Arial" w:cs="Arial"/>
          <w:sz w:val="22"/>
          <w:szCs w:val="22"/>
        </w:rPr>
        <w:t xml:space="preserve">andere </w:t>
      </w:r>
      <w:r w:rsidR="00304786" w:rsidRPr="000D6D56">
        <w:rPr>
          <w:rFonts w:ascii="Arial" w:hAnsi="Arial" w:cs="Arial"/>
          <w:sz w:val="22"/>
          <w:szCs w:val="22"/>
        </w:rPr>
        <w:t>raad</w:t>
      </w:r>
      <w:r w:rsidR="00303C9E" w:rsidRPr="000D6D56">
        <w:rPr>
          <w:rFonts w:ascii="Arial" w:hAnsi="Arial" w:cs="Arial"/>
          <w:sz w:val="22"/>
          <w:szCs w:val="22"/>
        </w:rPr>
        <w:t xml:space="preserve"> in het bijzonder aangaat, met hem overleg te voeren.</w:t>
      </w:r>
    </w:p>
    <w:p w:rsidR="000F3437" w:rsidRPr="000D6D56" w:rsidRDefault="000F3437" w:rsidP="00053D01">
      <w:pPr>
        <w:rPr>
          <w:rFonts w:ascii="Arial" w:hAnsi="Arial" w:cs="Arial"/>
          <w:sz w:val="22"/>
          <w:szCs w:val="22"/>
        </w:rPr>
      </w:pPr>
    </w:p>
    <w:p w:rsidR="00BC5026" w:rsidRPr="000D6D56" w:rsidRDefault="00BC5026" w:rsidP="00053D01">
      <w:pPr>
        <w:rPr>
          <w:rFonts w:ascii="Arial" w:hAnsi="Arial" w:cs="Arial"/>
          <w:sz w:val="22"/>
          <w:szCs w:val="22"/>
        </w:rPr>
      </w:pPr>
    </w:p>
    <w:p w:rsidR="00304786" w:rsidRPr="000D6D56" w:rsidRDefault="00592D4F" w:rsidP="00053D01">
      <w:pPr>
        <w:rPr>
          <w:rFonts w:ascii="Arial" w:hAnsi="Arial" w:cs="Arial"/>
          <w:b/>
          <w:sz w:val="22"/>
          <w:szCs w:val="22"/>
        </w:rPr>
      </w:pPr>
      <w:r w:rsidRPr="000D6D56">
        <w:rPr>
          <w:rFonts w:ascii="Arial" w:hAnsi="Arial" w:cs="Arial"/>
          <w:b/>
          <w:sz w:val="22"/>
          <w:szCs w:val="22"/>
        </w:rPr>
        <w:t>Artikel 8</w:t>
      </w:r>
      <w:r w:rsidR="002453F8" w:rsidRPr="000D6D56">
        <w:rPr>
          <w:rFonts w:ascii="Arial" w:hAnsi="Arial" w:cs="Arial"/>
          <w:b/>
          <w:sz w:val="22"/>
          <w:szCs w:val="22"/>
        </w:rPr>
        <w:tab/>
      </w:r>
      <w:r w:rsidR="00304786" w:rsidRPr="000D6D56">
        <w:rPr>
          <w:rFonts w:ascii="Arial" w:hAnsi="Arial" w:cs="Arial"/>
          <w:b/>
          <w:sz w:val="22"/>
          <w:szCs w:val="22"/>
        </w:rPr>
        <w:t>Informatieverstrekking achterban</w:t>
      </w:r>
    </w:p>
    <w:p w:rsidR="00F35822" w:rsidRPr="00DB14ED" w:rsidRDefault="00304786" w:rsidP="00DB14ED">
      <w:pPr>
        <w:pStyle w:val="Lijstalinea"/>
        <w:numPr>
          <w:ilvl w:val="0"/>
          <w:numId w:val="18"/>
        </w:numPr>
        <w:rPr>
          <w:rFonts w:ascii="Arial" w:hAnsi="Arial" w:cs="Arial"/>
          <w:sz w:val="22"/>
          <w:szCs w:val="22"/>
        </w:rPr>
      </w:pPr>
      <w:r w:rsidRPr="000D6D56">
        <w:rPr>
          <w:rFonts w:ascii="Arial" w:hAnsi="Arial" w:cs="Arial"/>
          <w:sz w:val="22"/>
          <w:szCs w:val="22"/>
        </w:rPr>
        <w:t xml:space="preserve">De </w:t>
      </w:r>
      <w:r w:rsidR="00053D01" w:rsidRPr="000D6D56">
        <w:rPr>
          <w:rFonts w:ascii="Arial" w:hAnsi="Arial" w:cs="Arial"/>
          <w:sz w:val="22"/>
          <w:szCs w:val="22"/>
        </w:rPr>
        <w:t>MR</w:t>
      </w:r>
      <w:r w:rsidRPr="000D6D56">
        <w:rPr>
          <w:rFonts w:ascii="Arial" w:hAnsi="Arial" w:cs="Arial"/>
          <w:sz w:val="22"/>
          <w:szCs w:val="22"/>
        </w:rPr>
        <w:t xml:space="preserve"> doet aan het personeel </w:t>
      </w:r>
      <w:r w:rsidR="00B63F30" w:rsidRPr="000D6D56">
        <w:rPr>
          <w:rFonts w:ascii="Arial" w:hAnsi="Arial" w:cs="Arial"/>
          <w:sz w:val="22"/>
          <w:szCs w:val="22"/>
        </w:rPr>
        <w:t xml:space="preserve">van het samenwerkingsverband </w:t>
      </w:r>
      <w:r w:rsidRPr="000D6D56">
        <w:rPr>
          <w:rFonts w:ascii="Arial" w:hAnsi="Arial" w:cs="Arial"/>
          <w:sz w:val="22"/>
          <w:szCs w:val="22"/>
        </w:rPr>
        <w:t xml:space="preserve">gevraagd en ongevraagd schriftelijk </w:t>
      </w:r>
      <w:r w:rsidRPr="00DB14ED">
        <w:rPr>
          <w:rFonts w:ascii="Arial" w:hAnsi="Arial" w:cs="Arial"/>
          <w:sz w:val="22"/>
          <w:szCs w:val="22"/>
        </w:rPr>
        <w:t xml:space="preserve">verslag over zijn activiteiten en stelt </w:t>
      </w:r>
      <w:r w:rsidR="00B63F30" w:rsidRPr="00DB14ED">
        <w:rPr>
          <w:rFonts w:ascii="Arial" w:hAnsi="Arial" w:cs="Arial"/>
          <w:sz w:val="22"/>
          <w:szCs w:val="22"/>
        </w:rPr>
        <w:t>dit</w:t>
      </w:r>
      <w:r w:rsidRPr="00DB14ED">
        <w:rPr>
          <w:rFonts w:ascii="Arial" w:hAnsi="Arial" w:cs="Arial"/>
          <w:sz w:val="22"/>
          <w:szCs w:val="22"/>
        </w:rPr>
        <w:t xml:space="preserve"> personeel in de gelegenheid </w:t>
      </w:r>
      <w:r w:rsidR="00053D01" w:rsidRPr="00DB14ED">
        <w:rPr>
          <w:rFonts w:ascii="Arial" w:hAnsi="Arial" w:cs="Arial"/>
          <w:sz w:val="22"/>
          <w:szCs w:val="22"/>
        </w:rPr>
        <w:t>om</w:t>
      </w:r>
      <w:r w:rsidRPr="00DB14ED">
        <w:rPr>
          <w:rFonts w:ascii="Arial" w:hAnsi="Arial" w:cs="Arial"/>
          <w:sz w:val="22"/>
          <w:szCs w:val="22"/>
        </w:rPr>
        <w:t xml:space="preserve"> met hem overleg te voeren.</w:t>
      </w:r>
      <w:r w:rsidR="00053D01" w:rsidRPr="00DB14ED">
        <w:rPr>
          <w:rFonts w:ascii="Arial" w:hAnsi="Arial" w:cs="Arial"/>
          <w:sz w:val="22"/>
          <w:szCs w:val="22"/>
        </w:rPr>
        <w:t xml:space="preserve"> </w:t>
      </w:r>
      <w:r w:rsidR="001E1544" w:rsidRPr="00DB14ED">
        <w:rPr>
          <w:rFonts w:ascii="Arial" w:hAnsi="Arial" w:cs="Arial"/>
          <w:sz w:val="22"/>
          <w:szCs w:val="22"/>
        </w:rPr>
        <w:br/>
      </w:r>
      <w:r w:rsidR="00053D01" w:rsidRPr="00DB14ED">
        <w:rPr>
          <w:rFonts w:ascii="Arial" w:hAnsi="Arial" w:cs="Arial"/>
          <w:sz w:val="22"/>
          <w:szCs w:val="22"/>
        </w:rPr>
        <w:t xml:space="preserve">De MR informeert </w:t>
      </w:r>
      <w:r w:rsidR="00B63F30" w:rsidRPr="00DB14ED">
        <w:rPr>
          <w:rFonts w:ascii="Arial" w:hAnsi="Arial" w:cs="Arial"/>
          <w:sz w:val="22"/>
          <w:szCs w:val="22"/>
        </w:rPr>
        <w:t>dit</w:t>
      </w:r>
      <w:r w:rsidR="00053D01" w:rsidRPr="00DB14ED">
        <w:rPr>
          <w:rFonts w:ascii="Arial" w:hAnsi="Arial" w:cs="Arial"/>
          <w:sz w:val="22"/>
          <w:szCs w:val="22"/>
        </w:rPr>
        <w:t xml:space="preserve"> personeel in ieder geval </w:t>
      </w:r>
      <w:r w:rsidR="00053D01" w:rsidRPr="00DB14ED">
        <w:rPr>
          <w:rFonts w:ascii="Arial" w:eastAsia="Times New Roman" w:hAnsi="Arial" w:cs="Arial"/>
          <w:sz w:val="22"/>
          <w:szCs w:val="22"/>
        </w:rPr>
        <w:t xml:space="preserve">in de regel binnen </w:t>
      </w:r>
      <w:r w:rsidR="00855668" w:rsidRPr="00DB14ED">
        <w:rPr>
          <w:rFonts w:ascii="Arial" w:eastAsia="Times New Roman" w:hAnsi="Arial" w:cs="Arial"/>
          <w:sz w:val="22"/>
          <w:szCs w:val="22"/>
        </w:rPr>
        <w:t>uiterlijk vijftien</w:t>
      </w:r>
      <w:r w:rsidR="00053D01" w:rsidRPr="00DB14ED">
        <w:rPr>
          <w:rFonts w:ascii="Arial" w:eastAsia="Times New Roman" w:hAnsi="Arial" w:cs="Arial"/>
          <w:sz w:val="22"/>
          <w:szCs w:val="22"/>
        </w:rPr>
        <w:t xml:space="preserve"> dagen na </w:t>
      </w:r>
      <w:r w:rsidR="002F06CF" w:rsidRPr="00DB14ED">
        <w:rPr>
          <w:rFonts w:ascii="Arial" w:eastAsia="Times New Roman" w:hAnsi="Arial" w:cs="Arial"/>
          <w:sz w:val="22"/>
          <w:szCs w:val="22"/>
        </w:rPr>
        <w:t>een MR-</w:t>
      </w:r>
      <w:r w:rsidR="00053D01" w:rsidRPr="00DB14ED">
        <w:rPr>
          <w:rFonts w:ascii="Arial" w:eastAsia="Times New Roman" w:hAnsi="Arial" w:cs="Arial"/>
          <w:sz w:val="22"/>
          <w:szCs w:val="22"/>
        </w:rPr>
        <w:t xml:space="preserve">vergadering of </w:t>
      </w:r>
      <w:r w:rsidR="002F06CF" w:rsidRPr="00DB14ED">
        <w:rPr>
          <w:rFonts w:ascii="Arial" w:eastAsia="Times New Roman" w:hAnsi="Arial" w:cs="Arial"/>
          <w:sz w:val="22"/>
          <w:szCs w:val="22"/>
        </w:rPr>
        <w:t>een vergadering tot</w:t>
      </w:r>
      <w:r w:rsidR="00053D01" w:rsidRPr="00DB14ED">
        <w:rPr>
          <w:rFonts w:ascii="Arial" w:eastAsia="Times New Roman" w:hAnsi="Arial" w:cs="Arial"/>
          <w:sz w:val="22"/>
          <w:szCs w:val="22"/>
        </w:rPr>
        <w:t xml:space="preserve"> overleg met het bestuur.</w:t>
      </w:r>
    </w:p>
    <w:p w:rsidR="00F35822" w:rsidRPr="00DB14ED" w:rsidRDefault="00304786" w:rsidP="00DB14ED">
      <w:pPr>
        <w:pStyle w:val="Lijstalinea"/>
        <w:numPr>
          <w:ilvl w:val="0"/>
          <w:numId w:val="18"/>
        </w:numPr>
        <w:rPr>
          <w:rFonts w:ascii="Arial" w:hAnsi="Arial" w:cs="Arial"/>
          <w:sz w:val="22"/>
          <w:szCs w:val="22"/>
        </w:rPr>
      </w:pPr>
      <w:r w:rsidRPr="000D6D56">
        <w:rPr>
          <w:rFonts w:ascii="Arial" w:hAnsi="Arial" w:cs="Arial"/>
          <w:sz w:val="22"/>
          <w:szCs w:val="22"/>
        </w:rPr>
        <w:t xml:space="preserve">De </w:t>
      </w:r>
      <w:r w:rsidR="00053D01" w:rsidRPr="000D6D56">
        <w:rPr>
          <w:rFonts w:ascii="Arial" w:hAnsi="Arial" w:cs="Arial"/>
          <w:sz w:val="22"/>
          <w:szCs w:val="22"/>
        </w:rPr>
        <w:t>OPR</w:t>
      </w:r>
      <w:r w:rsidRPr="000D6D56">
        <w:rPr>
          <w:rFonts w:ascii="Arial" w:hAnsi="Arial" w:cs="Arial"/>
          <w:sz w:val="22"/>
          <w:szCs w:val="22"/>
        </w:rPr>
        <w:t xml:space="preserve"> doet aan de </w:t>
      </w:r>
      <w:r w:rsidR="002F06CF" w:rsidRPr="000D6D56">
        <w:rPr>
          <w:rFonts w:ascii="Arial" w:hAnsi="Arial" w:cs="Arial"/>
          <w:sz w:val="22"/>
          <w:szCs w:val="22"/>
        </w:rPr>
        <w:t xml:space="preserve">leden van de </w:t>
      </w:r>
      <w:r w:rsidRPr="000D6D56">
        <w:rPr>
          <w:rFonts w:ascii="Arial" w:hAnsi="Arial" w:cs="Arial"/>
          <w:sz w:val="22"/>
          <w:szCs w:val="22"/>
        </w:rPr>
        <w:t xml:space="preserve">medezeggenschapsraden van de scholen gevraagd en ongevraagd </w:t>
      </w:r>
      <w:r w:rsidRPr="00DB14ED">
        <w:rPr>
          <w:rFonts w:ascii="Arial" w:hAnsi="Arial" w:cs="Arial"/>
          <w:sz w:val="22"/>
          <w:szCs w:val="22"/>
        </w:rPr>
        <w:t xml:space="preserve">schriftelijk verslag over zijn activiteiten en stelt elk van die </w:t>
      </w:r>
      <w:r w:rsidR="002F06CF" w:rsidRPr="00DB14ED">
        <w:rPr>
          <w:rFonts w:ascii="Arial" w:hAnsi="Arial" w:cs="Arial"/>
          <w:sz w:val="22"/>
          <w:szCs w:val="22"/>
        </w:rPr>
        <w:t>leden</w:t>
      </w:r>
      <w:r w:rsidRPr="00DB14ED">
        <w:rPr>
          <w:rFonts w:ascii="Arial" w:hAnsi="Arial" w:cs="Arial"/>
          <w:sz w:val="22"/>
          <w:szCs w:val="22"/>
        </w:rPr>
        <w:t xml:space="preserve"> </w:t>
      </w:r>
      <w:r w:rsidR="00053D01" w:rsidRPr="00DB14ED">
        <w:rPr>
          <w:rFonts w:ascii="Arial" w:hAnsi="Arial" w:cs="Arial"/>
          <w:sz w:val="22"/>
          <w:szCs w:val="22"/>
        </w:rPr>
        <w:t>in de gelegenheid om</w:t>
      </w:r>
      <w:r w:rsidRPr="00DB14ED">
        <w:rPr>
          <w:rFonts w:ascii="Arial" w:hAnsi="Arial" w:cs="Arial"/>
          <w:sz w:val="22"/>
          <w:szCs w:val="22"/>
        </w:rPr>
        <w:t xml:space="preserve"> met hem overleg te voeren.</w:t>
      </w:r>
      <w:r w:rsidR="002F06CF" w:rsidRPr="00DB14ED">
        <w:rPr>
          <w:rFonts w:ascii="Arial" w:hAnsi="Arial" w:cs="Arial"/>
          <w:sz w:val="22"/>
          <w:szCs w:val="22"/>
        </w:rPr>
        <w:t xml:space="preserve"> De OPR informeert de leden in ieder geval </w:t>
      </w:r>
      <w:r w:rsidR="002F06CF" w:rsidRPr="00DB14ED">
        <w:rPr>
          <w:rFonts w:ascii="Arial" w:eastAsia="Times New Roman" w:hAnsi="Arial" w:cs="Arial"/>
          <w:sz w:val="22"/>
          <w:szCs w:val="22"/>
        </w:rPr>
        <w:t xml:space="preserve">in de regel binnen </w:t>
      </w:r>
      <w:r w:rsidR="00855668" w:rsidRPr="00DB14ED">
        <w:rPr>
          <w:rFonts w:ascii="Arial" w:eastAsia="Times New Roman" w:hAnsi="Arial" w:cs="Arial"/>
          <w:sz w:val="22"/>
          <w:szCs w:val="22"/>
        </w:rPr>
        <w:t>uiterlijk vijftien</w:t>
      </w:r>
      <w:r w:rsidR="002F06CF" w:rsidRPr="00DB14ED">
        <w:rPr>
          <w:rFonts w:ascii="Arial" w:eastAsia="Times New Roman" w:hAnsi="Arial" w:cs="Arial"/>
          <w:color w:val="FF0000"/>
          <w:sz w:val="22"/>
          <w:szCs w:val="22"/>
        </w:rPr>
        <w:t xml:space="preserve"> </w:t>
      </w:r>
      <w:r w:rsidR="002F06CF" w:rsidRPr="00DB14ED">
        <w:rPr>
          <w:rFonts w:ascii="Arial" w:eastAsia="Times New Roman" w:hAnsi="Arial" w:cs="Arial"/>
          <w:sz w:val="22"/>
          <w:szCs w:val="22"/>
        </w:rPr>
        <w:t>dagen na een OPR-vergadering of een vergadering tot overleg met het bestuur.</w:t>
      </w:r>
    </w:p>
    <w:p w:rsidR="00121286" w:rsidRPr="00DB14ED" w:rsidRDefault="00053D01" w:rsidP="00DB14ED">
      <w:pPr>
        <w:pStyle w:val="bodytext"/>
        <w:numPr>
          <w:ilvl w:val="0"/>
          <w:numId w:val="18"/>
        </w:numPr>
        <w:rPr>
          <w:rFonts w:ascii="Arial" w:eastAsia="Times New Roman" w:hAnsi="Arial" w:cs="Arial"/>
          <w:sz w:val="22"/>
          <w:szCs w:val="22"/>
          <w:lang w:val="nl-NL"/>
        </w:rPr>
      </w:pPr>
      <w:r w:rsidRPr="000D6D56">
        <w:rPr>
          <w:rFonts w:ascii="Arial" w:eastAsia="Times New Roman" w:hAnsi="Arial" w:cs="Arial"/>
          <w:sz w:val="22"/>
          <w:szCs w:val="22"/>
          <w:lang w:val="nl-NL"/>
        </w:rPr>
        <w:t xml:space="preserve">Alle informatie wordt in principe schriftelijk verstrekt en waar mogelijk en wenselijk eveneens langs </w:t>
      </w:r>
      <w:r w:rsidRPr="00DB14ED">
        <w:rPr>
          <w:rFonts w:ascii="Arial" w:eastAsia="Times New Roman" w:hAnsi="Arial" w:cs="Arial"/>
          <w:sz w:val="22"/>
          <w:szCs w:val="22"/>
          <w:lang w:val="nl-NL"/>
        </w:rPr>
        <w:t xml:space="preserve">digitale weg. </w:t>
      </w:r>
    </w:p>
    <w:p w:rsidR="00F35822" w:rsidRPr="000D6D56" w:rsidRDefault="00F35822" w:rsidP="00053D01">
      <w:pPr>
        <w:rPr>
          <w:rFonts w:ascii="Arial" w:hAnsi="Arial" w:cs="Arial"/>
          <w:sz w:val="22"/>
          <w:szCs w:val="22"/>
        </w:rPr>
      </w:pPr>
    </w:p>
    <w:p w:rsidR="00053D01" w:rsidRPr="000D6D56" w:rsidRDefault="00053D01" w:rsidP="00053D01">
      <w:pPr>
        <w:pStyle w:val="bodytext"/>
        <w:rPr>
          <w:rStyle w:val="Nadruk"/>
          <w:rFonts w:ascii="Arial" w:eastAsia="Times New Roman" w:hAnsi="Arial" w:cs="Arial"/>
          <w:b/>
          <w:sz w:val="22"/>
          <w:szCs w:val="22"/>
          <w:lang w:val="nl-NL"/>
        </w:rPr>
      </w:pPr>
      <w:r w:rsidRPr="000D6D56">
        <w:rPr>
          <w:rStyle w:val="Nadruk"/>
          <w:rFonts w:ascii="Arial" w:eastAsia="Times New Roman" w:hAnsi="Arial" w:cs="Arial"/>
          <w:b/>
          <w:sz w:val="22"/>
          <w:szCs w:val="22"/>
          <w:lang w:val="nl-NL"/>
        </w:rPr>
        <w:t>Hoofdstuk 4</w:t>
      </w:r>
      <w:r w:rsidRPr="000D6D56">
        <w:rPr>
          <w:rStyle w:val="Nadruk"/>
          <w:rFonts w:ascii="Arial" w:eastAsia="Times New Roman" w:hAnsi="Arial" w:cs="Arial"/>
          <w:b/>
          <w:sz w:val="22"/>
          <w:szCs w:val="22"/>
          <w:lang w:val="nl-NL"/>
        </w:rPr>
        <w:tab/>
      </w:r>
      <w:r w:rsidRPr="000D6D56">
        <w:rPr>
          <w:rStyle w:val="Nadruk"/>
          <w:rFonts w:ascii="Arial" w:eastAsia="Times New Roman" w:hAnsi="Arial" w:cs="Arial"/>
          <w:b/>
          <w:sz w:val="22"/>
          <w:szCs w:val="22"/>
          <w:lang w:val="nl-NL"/>
        </w:rPr>
        <w:tab/>
        <w:t>Faciliteiten</w:t>
      </w:r>
    </w:p>
    <w:p w:rsidR="00304786" w:rsidRPr="000D6D56" w:rsidRDefault="00304786" w:rsidP="00670A53">
      <w:pPr>
        <w:rPr>
          <w:rFonts w:ascii="Arial" w:hAnsi="Arial" w:cs="Arial"/>
          <w:color w:val="FF0000"/>
          <w:sz w:val="22"/>
          <w:szCs w:val="22"/>
        </w:rPr>
      </w:pPr>
    </w:p>
    <w:p w:rsidR="00670A53" w:rsidRPr="000D6D56" w:rsidRDefault="00053D01" w:rsidP="00670A53">
      <w:pPr>
        <w:pStyle w:val="bodytext"/>
        <w:rPr>
          <w:rFonts w:ascii="Arial" w:eastAsia="Times New Roman" w:hAnsi="Arial" w:cs="Arial"/>
          <w:sz w:val="22"/>
          <w:szCs w:val="22"/>
          <w:lang w:val="nl-NL"/>
        </w:rPr>
      </w:pPr>
      <w:r w:rsidRPr="000D6D56">
        <w:rPr>
          <w:rFonts w:ascii="Arial" w:hAnsi="Arial" w:cs="Arial"/>
          <w:b/>
          <w:sz w:val="22"/>
          <w:szCs w:val="22"/>
          <w:lang w:val="nl-NL"/>
        </w:rPr>
        <w:t xml:space="preserve">Artikel </w:t>
      </w:r>
      <w:r w:rsidR="00592D4F" w:rsidRPr="000D6D56">
        <w:rPr>
          <w:rFonts w:ascii="Arial" w:hAnsi="Arial" w:cs="Arial"/>
          <w:b/>
          <w:sz w:val="22"/>
          <w:szCs w:val="22"/>
          <w:lang w:val="nl-NL"/>
        </w:rPr>
        <w:t>9</w:t>
      </w:r>
      <w:r w:rsidR="00983D04" w:rsidRPr="000D6D56">
        <w:rPr>
          <w:rStyle w:val="Zwaar"/>
          <w:rFonts w:ascii="Arial" w:eastAsia="Times New Roman" w:hAnsi="Arial" w:cs="Arial"/>
          <w:sz w:val="22"/>
          <w:szCs w:val="22"/>
          <w:lang w:val="nl-NL"/>
        </w:rPr>
        <w:tab/>
      </w:r>
      <w:r w:rsidR="00670A53" w:rsidRPr="000D6D56">
        <w:rPr>
          <w:rStyle w:val="Zwaar"/>
          <w:rFonts w:ascii="Arial" w:eastAsia="Times New Roman" w:hAnsi="Arial" w:cs="Arial"/>
          <w:sz w:val="22"/>
          <w:szCs w:val="22"/>
          <w:lang w:val="nl-NL"/>
        </w:rPr>
        <w:t xml:space="preserve">Faciliteiten </w:t>
      </w:r>
    </w:p>
    <w:p w:rsidR="00670A53" w:rsidRPr="000D6D56" w:rsidRDefault="00670A53" w:rsidP="001E1544">
      <w:pPr>
        <w:pStyle w:val="bodytext"/>
        <w:numPr>
          <w:ilvl w:val="0"/>
          <w:numId w:val="15"/>
        </w:numPr>
        <w:rPr>
          <w:rFonts w:ascii="Arial" w:eastAsiaTheme="minorEastAsia" w:hAnsi="Arial" w:cs="Arial"/>
          <w:sz w:val="22"/>
          <w:szCs w:val="22"/>
          <w:lang w:val="nl-NL" w:eastAsia="nl-NL"/>
        </w:rPr>
      </w:pPr>
      <w:r w:rsidRPr="000D6D56">
        <w:rPr>
          <w:rFonts w:ascii="Arial" w:eastAsiaTheme="minorEastAsia" w:hAnsi="Arial" w:cs="Arial"/>
          <w:sz w:val="22"/>
          <w:szCs w:val="22"/>
          <w:lang w:val="nl-NL" w:eastAsia="nl-NL"/>
        </w:rPr>
        <w:t>Het bestuur staat de MR en de OPR het gebruik toe van de voorzieningen waarover het bestuur kan beschikken en die</w:t>
      </w:r>
      <w:r w:rsidR="006A44AB" w:rsidRPr="000D6D56">
        <w:rPr>
          <w:rFonts w:ascii="Arial" w:eastAsiaTheme="minorEastAsia" w:hAnsi="Arial" w:cs="Arial"/>
          <w:sz w:val="22"/>
          <w:szCs w:val="22"/>
          <w:lang w:val="nl-NL" w:eastAsia="nl-NL"/>
        </w:rPr>
        <w:t xml:space="preserve"> </w:t>
      </w:r>
      <w:r w:rsidRPr="000D6D56">
        <w:rPr>
          <w:rFonts w:ascii="Arial" w:eastAsiaTheme="minorEastAsia" w:hAnsi="Arial" w:cs="Arial"/>
          <w:sz w:val="22"/>
          <w:szCs w:val="22"/>
          <w:lang w:val="nl-NL" w:eastAsia="nl-NL"/>
        </w:rPr>
        <w:t xml:space="preserve">de MR en de OPR voor de vervulling van </w:t>
      </w:r>
      <w:r w:rsidR="00983D04" w:rsidRPr="000D6D56">
        <w:rPr>
          <w:rFonts w:ascii="Arial" w:eastAsiaTheme="minorEastAsia" w:hAnsi="Arial" w:cs="Arial"/>
          <w:sz w:val="22"/>
          <w:szCs w:val="22"/>
          <w:lang w:val="nl-NL" w:eastAsia="nl-NL"/>
        </w:rPr>
        <w:t>hun taken</w:t>
      </w:r>
      <w:r w:rsidRPr="000D6D56">
        <w:rPr>
          <w:rFonts w:ascii="Arial" w:eastAsiaTheme="minorEastAsia" w:hAnsi="Arial" w:cs="Arial"/>
          <w:sz w:val="22"/>
          <w:szCs w:val="22"/>
          <w:lang w:val="nl-NL" w:eastAsia="nl-NL"/>
        </w:rPr>
        <w:t xml:space="preserve"> redelijkerwijs nodig he</w:t>
      </w:r>
      <w:r w:rsidR="00983D04" w:rsidRPr="000D6D56">
        <w:rPr>
          <w:rFonts w:ascii="Arial" w:eastAsiaTheme="minorEastAsia" w:hAnsi="Arial" w:cs="Arial"/>
          <w:sz w:val="22"/>
          <w:szCs w:val="22"/>
          <w:lang w:val="nl-NL" w:eastAsia="nl-NL"/>
        </w:rPr>
        <w:t>bben</w:t>
      </w:r>
      <w:r w:rsidRPr="000D6D56">
        <w:rPr>
          <w:rFonts w:ascii="Arial" w:eastAsiaTheme="minorEastAsia" w:hAnsi="Arial" w:cs="Arial"/>
          <w:sz w:val="22"/>
          <w:szCs w:val="22"/>
          <w:lang w:val="nl-NL" w:eastAsia="nl-NL"/>
        </w:rPr>
        <w:t>.</w:t>
      </w:r>
    </w:p>
    <w:p w:rsidR="00670A53" w:rsidRPr="000D6D56" w:rsidRDefault="00670A53" w:rsidP="00670A53">
      <w:pPr>
        <w:pStyle w:val="bodytext"/>
        <w:numPr>
          <w:ilvl w:val="0"/>
          <w:numId w:val="15"/>
        </w:numPr>
        <w:rPr>
          <w:rFonts w:ascii="Arial" w:hAnsi="Arial" w:cs="Arial"/>
          <w:b/>
          <w:sz w:val="22"/>
          <w:szCs w:val="22"/>
          <w:lang w:val="nl-NL"/>
        </w:rPr>
      </w:pPr>
      <w:r w:rsidRPr="000D6D56">
        <w:rPr>
          <w:rFonts w:ascii="Arial" w:eastAsiaTheme="minorEastAsia" w:hAnsi="Arial" w:cs="Arial"/>
          <w:sz w:val="22"/>
          <w:szCs w:val="22"/>
          <w:lang w:val="nl-NL" w:eastAsia="nl-NL"/>
        </w:rPr>
        <w:t>Het bestuur treft een regeling voor de redelijkerwijs noodzakelijke kosten van medezeggenschapsactiviteiten die door de MR en de OPR worden ondernomen, daaronder begrepen scholingskosten, kosten voor inhuur van deskundigen en kosten van het voeren van rechtsgedingen.</w:t>
      </w:r>
    </w:p>
    <w:p w:rsidR="00F335F0" w:rsidRPr="000D6D56" w:rsidRDefault="000A3A4F" w:rsidP="00670A53">
      <w:pPr>
        <w:pStyle w:val="bodytext"/>
        <w:numPr>
          <w:ilvl w:val="0"/>
          <w:numId w:val="15"/>
        </w:numPr>
        <w:rPr>
          <w:rFonts w:ascii="Arial" w:hAnsi="Arial" w:cs="Arial"/>
          <w:b/>
          <w:sz w:val="22"/>
          <w:szCs w:val="22"/>
          <w:lang w:val="nl-NL"/>
        </w:rPr>
      </w:pPr>
      <w:r w:rsidRPr="000D6D56">
        <w:rPr>
          <w:rFonts w:ascii="Arial" w:eastAsiaTheme="minorEastAsia" w:hAnsi="Arial" w:cs="Arial"/>
          <w:sz w:val="22"/>
          <w:szCs w:val="22"/>
          <w:lang w:val="nl-NL" w:eastAsia="nl-NL"/>
        </w:rPr>
        <w:t xml:space="preserve">Het bestuur treft een </w:t>
      </w:r>
      <w:r w:rsidR="00545CB8" w:rsidRPr="000D6D56">
        <w:rPr>
          <w:rFonts w:ascii="Arial" w:eastAsiaTheme="minorEastAsia" w:hAnsi="Arial" w:cs="Arial"/>
          <w:sz w:val="22"/>
          <w:szCs w:val="22"/>
          <w:lang w:val="nl-NL" w:eastAsia="nl-NL"/>
        </w:rPr>
        <w:t>r</w:t>
      </w:r>
      <w:r w:rsidR="00670A53" w:rsidRPr="000D6D56">
        <w:rPr>
          <w:rFonts w:ascii="Arial" w:eastAsiaTheme="minorEastAsia" w:hAnsi="Arial" w:cs="Arial"/>
          <w:sz w:val="22"/>
          <w:szCs w:val="22"/>
          <w:lang w:val="nl-NL" w:eastAsia="nl-NL"/>
        </w:rPr>
        <w:t>egeling voor de leden</w:t>
      </w:r>
      <w:r w:rsidRPr="000D6D56">
        <w:rPr>
          <w:rFonts w:ascii="Arial" w:eastAsiaTheme="minorEastAsia" w:hAnsi="Arial" w:cs="Arial"/>
          <w:sz w:val="22"/>
          <w:szCs w:val="22"/>
          <w:lang w:val="nl-NL" w:eastAsia="nl-NL"/>
        </w:rPr>
        <w:t xml:space="preserve"> van de MR en de OPR afkomstig uit het personeel </w:t>
      </w:r>
      <w:r w:rsidR="00670A53" w:rsidRPr="000D6D56">
        <w:rPr>
          <w:rFonts w:ascii="Arial" w:eastAsiaTheme="minorEastAsia" w:hAnsi="Arial" w:cs="Arial"/>
          <w:sz w:val="22"/>
          <w:szCs w:val="22"/>
          <w:lang w:val="nl-NL" w:eastAsia="nl-NL"/>
        </w:rPr>
        <w:t>voor faciliteiten in tijd ten behoeve van het voeren van overleg, scholing en overige medezeggenschapsactiviteiten. De</w:t>
      </w:r>
      <w:r w:rsidR="00983D04" w:rsidRPr="000D6D56">
        <w:rPr>
          <w:rFonts w:ascii="Arial" w:eastAsiaTheme="minorEastAsia" w:hAnsi="Arial" w:cs="Arial"/>
          <w:sz w:val="22"/>
          <w:szCs w:val="22"/>
          <w:lang w:val="nl-NL" w:eastAsia="nl-NL"/>
        </w:rPr>
        <w:t xml:space="preserve">ze </w:t>
      </w:r>
      <w:r w:rsidR="00670A53" w:rsidRPr="000D6D56">
        <w:rPr>
          <w:rFonts w:ascii="Arial" w:eastAsiaTheme="minorEastAsia" w:hAnsi="Arial" w:cs="Arial"/>
          <w:sz w:val="22"/>
          <w:szCs w:val="22"/>
          <w:lang w:val="nl-NL" w:eastAsia="nl-NL"/>
        </w:rPr>
        <w:t>faciliteiten wor</w:t>
      </w:r>
      <w:r w:rsidR="00BC5026" w:rsidRPr="000D6D56">
        <w:rPr>
          <w:rFonts w:ascii="Arial" w:eastAsiaTheme="minorEastAsia" w:hAnsi="Arial" w:cs="Arial"/>
          <w:sz w:val="22"/>
          <w:szCs w:val="22"/>
          <w:lang w:val="nl-NL" w:eastAsia="nl-NL"/>
        </w:rPr>
        <w:t xml:space="preserve">den vastgesteld op een </w:t>
      </w:r>
      <w:r w:rsidR="00670A53" w:rsidRPr="000D6D56">
        <w:rPr>
          <w:rFonts w:ascii="Arial" w:eastAsiaTheme="minorEastAsia" w:hAnsi="Arial" w:cs="Arial"/>
          <w:sz w:val="22"/>
          <w:szCs w:val="22"/>
          <w:lang w:val="nl-NL" w:eastAsia="nl-NL"/>
        </w:rPr>
        <w:t>omvang als redelijkerwijs noodzakelijk is voor de taakvervulling door de le</w:t>
      </w:r>
      <w:r w:rsidR="00796986" w:rsidRPr="000D6D56">
        <w:rPr>
          <w:rFonts w:ascii="Arial" w:eastAsiaTheme="minorEastAsia" w:hAnsi="Arial" w:cs="Arial"/>
          <w:sz w:val="22"/>
          <w:szCs w:val="22"/>
          <w:lang w:val="nl-NL" w:eastAsia="nl-NL"/>
        </w:rPr>
        <w:t xml:space="preserve">den van </w:t>
      </w:r>
      <w:r w:rsidR="00F335F0" w:rsidRPr="000D6D56">
        <w:rPr>
          <w:rFonts w:ascii="Arial" w:eastAsiaTheme="minorEastAsia" w:hAnsi="Arial" w:cs="Arial"/>
          <w:sz w:val="22"/>
          <w:szCs w:val="22"/>
          <w:lang w:val="nl-NL" w:eastAsia="nl-NL"/>
        </w:rPr>
        <w:t>de MR en de OPR.</w:t>
      </w:r>
    </w:p>
    <w:p w:rsidR="00BC5026" w:rsidRPr="000D6D56" w:rsidRDefault="00BC5026" w:rsidP="00BC5026">
      <w:pPr>
        <w:pStyle w:val="bodytext"/>
        <w:ind w:left="360"/>
        <w:rPr>
          <w:rFonts w:ascii="Arial" w:hAnsi="Arial" w:cs="Arial"/>
          <w:b/>
          <w:sz w:val="22"/>
          <w:szCs w:val="22"/>
          <w:lang w:val="nl-NL"/>
        </w:rPr>
      </w:pPr>
      <w:r w:rsidRPr="000D6D56">
        <w:rPr>
          <w:rFonts w:ascii="Arial" w:eastAsiaTheme="minorEastAsia" w:hAnsi="Arial" w:cs="Arial"/>
          <w:sz w:val="22"/>
          <w:szCs w:val="22"/>
          <w:lang w:val="nl-NL" w:eastAsia="nl-NL"/>
        </w:rPr>
        <w:t>Voor de overlegmomenten, voorb</w:t>
      </w:r>
      <w:r w:rsidR="008E376B" w:rsidRPr="000D6D56">
        <w:rPr>
          <w:rFonts w:ascii="Arial" w:eastAsiaTheme="minorEastAsia" w:hAnsi="Arial" w:cs="Arial"/>
          <w:sz w:val="22"/>
          <w:szCs w:val="22"/>
          <w:lang w:val="nl-NL" w:eastAsia="nl-NL"/>
        </w:rPr>
        <w:t>ereiding en afhandeling wordt 5</w:t>
      </w:r>
      <w:r w:rsidRPr="000D6D56">
        <w:rPr>
          <w:rFonts w:ascii="Arial" w:eastAsiaTheme="minorEastAsia" w:hAnsi="Arial" w:cs="Arial"/>
          <w:sz w:val="22"/>
          <w:szCs w:val="22"/>
          <w:lang w:val="nl-NL" w:eastAsia="nl-NL"/>
        </w:rPr>
        <w:t xml:space="preserve"> uur </w:t>
      </w:r>
      <w:r w:rsidR="008E376B" w:rsidRPr="000D6D56">
        <w:rPr>
          <w:rFonts w:ascii="Arial" w:eastAsiaTheme="minorEastAsia" w:hAnsi="Arial" w:cs="Arial"/>
          <w:sz w:val="22"/>
          <w:szCs w:val="22"/>
          <w:lang w:val="nl-NL" w:eastAsia="nl-NL"/>
        </w:rPr>
        <w:t xml:space="preserve">per OPR vergadering </w:t>
      </w:r>
      <w:r w:rsidRPr="000D6D56">
        <w:rPr>
          <w:rFonts w:ascii="Arial" w:eastAsiaTheme="minorEastAsia" w:hAnsi="Arial" w:cs="Arial"/>
          <w:sz w:val="22"/>
          <w:szCs w:val="22"/>
          <w:lang w:val="nl-NL" w:eastAsia="nl-NL"/>
        </w:rPr>
        <w:t>opgenomen in het taakbeleid van de betreffende  leden</w:t>
      </w:r>
      <w:r w:rsidR="00980EEF" w:rsidRPr="000D6D56">
        <w:rPr>
          <w:rFonts w:ascii="Arial" w:eastAsiaTheme="minorEastAsia" w:hAnsi="Arial" w:cs="Arial"/>
          <w:sz w:val="22"/>
          <w:szCs w:val="22"/>
          <w:lang w:val="nl-NL" w:eastAsia="nl-NL"/>
        </w:rPr>
        <w:t xml:space="preserve"> en betaald door het samenwerkingsverband aan de betreffende scholen</w:t>
      </w:r>
    </w:p>
    <w:p w:rsidR="003C2CBB" w:rsidRPr="000D6D56" w:rsidRDefault="003C2CBB" w:rsidP="00670A53">
      <w:pPr>
        <w:pStyle w:val="bodytext"/>
        <w:numPr>
          <w:ilvl w:val="0"/>
          <w:numId w:val="15"/>
        </w:numPr>
        <w:rPr>
          <w:rFonts w:ascii="Arial" w:hAnsi="Arial" w:cs="Arial"/>
          <w:b/>
          <w:sz w:val="22"/>
          <w:szCs w:val="22"/>
          <w:lang w:val="nl-NL"/>
        </w:rPr>
      </w:pPr>
      <w:r w:rsidRPr="000D6D56">
        <w:rPr>
          <w:rFonts w:ascii="Arial" w:eastAsiaTheme="minorEastAsia" w:hAnsi="Arial" w:cs="Arial"/>
          <w:sz w:val="22"/>
          <w:szCs w:val="22"/>
          <w:lang w:val="nl-NL" w:eastAsia="nl-NL"/>
        </w:rPr>
        <w:t xml:space="preserve">Het bestuur kent </w:t>
      </w:r>
      <w:r w:rsidR="00980EEF" w:rsidRPr="000D6D56">
        <w:rPr>
          <w:rFonts w:ascii="Arial" w:eastAsiaTheme="minorEastAsia" w:hAnsi="Arial" w:cs="Arial"/>
          <w:sz w:val="22"/>
          <w:szCs w:val="22"/>
          <w:lang w:val="nl-NL" w:eastAsia="nl-NL"/>
        </w:rPr>
        <w:t xml:space="preserve">ouders die lid zijn van de OPR </w:t>
      </w:r>
      <w:r w:rsidRPr="000D6D56">
        <w:rPr>
          <w:rFonts w:ascii="Arial" w:eastAsiaTheme="minorEastAsia" w:hAnsi="Arial" w:cs="Arial"/>
          <w:sz w:val="22"/>
          <w:szCs w:val="22"/>
          <w:lang w:val="nl-NL" w:eastAsia="nl-NL"/>
        </w:rPr>
        <w:t>een onkostenvergoeding toe</w:t>
      </w:r>
      <w:r w:rsidR="00980EEF" w:rsidRPr="000D6D56">
        <w:rPr>
          <w:rFonts w:ascii="Arial" w:eastAsiaTheme="minorEastAsia" w:hAnsi="Arial" w:cs="Arial"/>
          <w:sz w:val="22"/>
          <w:szCs w:val="22"/>
          <w:lang w:val="nl-NL" w:eastAsia="nl-NL"/>
        </w:rPr>
        <w:t xml:space="preserve">  van € 40,-- per vergadering , waarbij de persoon aanwezig is.</w:t>
      </w:r>
    </w:p>
    <w:p w:rsidR="00F35822" w:rsidRPr="000D6D56" w:rsidRDefault="00F35822" w:rsidP="001E1544">
      <w:pPr>
        <w:pStyle w:val="bodytext"/>
        <w:rPr>
          <w:rFonts w:ascii="Arial" w:hAnsi="Arial" w:cs="Arial"/>
          <w:b/>
          <w:sz w:val="22"/>
          <w:szCs w:val="22"/>
          <w:lang w:val="nl-NL"/>
        </w:rPr>
      </w:pPr>
    </w:p>
    <w:p w:rsidR="003C2CBB" w:rsidRPr="000D6D56" w:rsidRDefault="003C2CBB" w:rsidP="00670A53">
      <w:pPr>
        <w:pStyle w:val="bodytext"/>
        <w:rPr>
          <w:rFonts w:ascii="Arial" w:hAnsi="Arial" w:cs="Arial"/>
          <w:b/>
          <w:sz w:val="22"/>
          <w:szCs w:val="22"/>
          <w:lang w:val="nl-NL"/>
        </w:rPr>
      </w:pPr>
    </w:p>
    <w:p w:rsidR="00214561" w:rsidRPr="000D6D56" w:rsidRDefault="00592D4F" w:rsidP="00670A53">
      <w:pPr>
        <w:rPr>
          <w:rFonts w:ascii="Arial" w:hAnsi="Arial" w:cs="Arial"/>
          <w:b/>
          <w:sz w:val="22"/>
          <w:szCs w:val="22"/>
        </w:rPr>
      </w:pPr>
      <w:r w:rsidRPr="000D6D56">
        <w:rPr>
          <w:rFonts w:ascii="Arial" w:hAnsi="Arial" w:cs="Arial"/>
          <w:b/>
          <w:sz w:val="22"/>
          <w:szCs w:val="22"/>
        </w:rPr>
        <w:t>Artikel 10</w:t>
      </w:r>
      <w:r w:rsidR="00670A53" w:rsidRPr="000D6D56">
        <w:rPr>
          <w:rFonts w:ascii="Arial" w:hAnsi="Arial" w:cs="Arial"/>
          <w:b/>
          <w:sz w:val="22"/>
          <w:szCs w:val="22"/>
        </w:rPr>
        <w:tab/>
      </w:r>
      <w:r w:rsidR="00983D04" w:rsidRPr="000D6D56">
        <w:rPr>
          <w:rFonts w:ascii="Arial" w:hAnsi="Arial" w:cs="Arial"/>
          <w:b/>
          <w:sz w:val="22"/>
          <w:szCs w:val="22"/>
        </w:rPr>
        <w:t>Wijze van b</w:t>
      </w:r>
      <w:r w:rsidR="00214561" w:rsidRPr="000D6D56">
        <w:rPr>
          <w:rFonts w:ascii="Arial" w:hAnsi="Arial" w:cs="Arial"/>
          <w:b/>
          <w:sz w:val="22"/>
          <w:szCs w:val="22"/>
        </w:rPr>
        <w:t>eschikbaarstelling faciliteiten</w:t>
      </w:r>
    </w:p>
    <w:p w:rsidR="008A49B9" w:rsidRPr="000D6D56" w:rsidRDefault="000C5D9C" w:rsidP="001E1544">
      <w:pPr>
        <w:pStyle w:val="Lijstalinea"/>
        <w:numPr>
          <w:ilvl w:val="0"/>
          <w:numId w:val="14"/>
        </w:numPr>
        <w:rPr>
          <w:rFonts w:ascii="Arial" w:hAnsi="Arial" w:cs="Arial"/>
          <w:sz w:val="22"/>
          <w:szCs w:val="22"/>
        </w:rPr>
      </w:pPr>
      <w:r w:rsidRPr="000D6D56">
        <w:rPr>
          <w:rFonts w:ascii="Arial" w:hAnsi="Arial" w:cs="Arial"/>
          <w:sz w:val="22"/>
          <w:szCs w:val="22"/>
        </w:rPr>
        <w:t xml:space="preserve">Op het verzoek van de </w:t>
      </w:r>
      <w:r w:rsidR="00983D04" w:rsidRPr="000D6D56">
        <w:rPr>
          <w:rFonts w:ascii="Arial" w:hAnsi="Arial" w:cs="Arial"/>
          <w:sz w:val="22"/>
          <w:szCs w:val="22"/>
        </w:rPr>
        <w:t xml:space="preserve">MR </w:t>
      </w:r>
      <w:r w:rsidRPr="000D6D56">
        <w:rPr>
          <w:rFonts w:ascii="Arial" w:hAnsi="Arial" w:cs="Arial"/>
          <w:sz w:val="22"/>
          <w:szCs w:val="22"/>
        </w:rPr>
        <w:t xml:space="preserve">dan wel de </w:t>
      </w:r>
      <w:r w:rsidR="00983D04" w:rsidRPr="000D6D56">
        <w:rPr>
          <w:rFonts w:ascii="Arial" w:hAnsi="Arial" w:cs="Arial"/>
          <w:sz w:val="22"/>
          <w:szCs w:val="22"/>
        </w:rPr>
        <w:t>OPR</w:t>
      </w:r>
      <w:r w:rsidRPr="000D6D56">
        <w:rPr>
          <w:rFonts w:ascii="Arial" w:hAnsi="Arial" w:cs="Arial"/>
          <w:sz w:val="22"/>
          <w:szCs w:val="22"/>
        </w:rPr>
        <w:t xml:space="preserve"> stelt h</w:t>
      </w:r>
      <w:r w:rsidR="004B77A4" w:rsidRPr="000D6D56">
        <w:rPr>
          <w:rFonts w:ascii="Arial" w:hAnsi="Arial" w:cs="Arial"/>
          <w:sz w:val="22"/>
          <w:szCs w:val="22"/>
        </w:rPr>
        <w:t xml:space="preserve">et bestuur </w:t>
      </w:r>
      <w:r w:rsidR="00983D04" w:rsidRPr="000D6D56">
        <w:rPr>
          <w:rFonts w:ascii="Arial" w:hAnsi="Arial" w:cs="Arial"/>
          <w:sz w:val="22"/>
          <w:szCs w:val="22"/>
        </w:rPr>
        <w:t xml:space="preserve">de faciliteiten </w:t>
      </w:r>
      <w:r w:rsidRPr="000D6D56">
        <w:rPr>
          <w:rFonts w:ascii="Arial" w:hAnsi="Arial" w:cs="Arial"/>
          <w:sz w:val="22"/>
          <w:szCs w:val="22"/>
        </w:rPr>
        <w:t xml:space="preserve">terstond </w:t>
      </w:r>
      <w:r w:rsidR="00983D04" w:rsidRPr="000D6D56">
        <w:rPr>
          <w:rFonts w:ascii="Arial" w:hAnsi="Arial" w:cs="Arial"/>
          <w:sz w:val="22"/>
          <w:szCs w:val="22"/>
        </w:rPr>
        <w:t xml:space="preserve">aan </w:t>
      </w:r>
      <w:r w:rsidR="00C70692" w:rsidRPr="000D6D56">
        <w:rPr>
          <w:rFonts w:ascii="Arial" w:hAnsi="Arial" w:cs="Arial"/>
          <w:sz w:val="22"/>
          <w:szCs w:val="22"/>
        </w:rPr>
        <w:t xml:space="preserve">de </w:t>
      </w:r>
      <w:r w:rsidR="00983D04" w:rsidRPr="000D6D56">
        <w:rPr>
          <w:rFonts w:ascii="Arial" w:hAnsi="Arial" w:cs="Arial"/>
          <w:sz w:val="22"/>
          <w:szCs w:val="22"/>
        </w:rPr>
        <w:t xml:space="preserve">MR </w:t>
      </w:r>
      <w:r w:rsidR="00C70692" w:rsidRPr="000D6D56">
        <w:rPr>
          <w:rFonts w:ascii="Arial" w:hAnsi="Arial" w:cs="Arial"/>
          <w:sz w:val="22"/>
          <w:szCs w:val="22"/>
        </w:rPr>
        <w:t xml:space="preserve">dan wel de </w:t>
      </w:r>
      <w:r w:rsidR="00983D04" w:rsidRPr="000D6D56">
        <w:rPr>
          <w:rFonts w:ascii="Arial" w:hAnsi="Arial" w:cs="Arial"/>
          <w:sz w:val="22"/>
          <w:szCs w:val="22"/>
        </w:rPr>
        <w:t>OPR</w:t>
      </w:r>
      <w:r w:rsidR="00C70692" w:rsidRPr="000D6D56">
        <w:rPr>
          <w:rFonts w:ascii="Arial" w:hAnsi="Arial" w:cs="Arial"/>
          <w:sz w:val="22"/>
          <w:szCs w:val="22"/>
        </w:rPr>
        <w:t xml:space="preserve"> beschikbaar</w:t>
      </w:r>
      <w:r w:rsidR="00983D04" w:rsidRPr="000D6D56">
        <w:rPr>
          <w:rFonts w:ascii="Arial" w:hAnsi="Arial" w:cs="Arial"/>
          <w:sz w:val="22"/>
          <w:szCs w:val="22"/>
        </w:rPr>
        <w:t>.</w:t>
      </w:r>
    </w:p>
    <w:p w:rsidR="00C70692" w:rsidRPr="000D6D56" w:rsidRDefault="00C70692" w:rsidP="00053D01">
      <w:pPr>
        <w:pStyle w:val="Lijstalinea"/>
        <w:numPr>
          <w:ilvl w:val="0"/>
          <w:numId w:val="14"/>
        </w:numPr>
        <w:rPr>
          <w:rFonts w:ascii="Arial" w:hAnsi="Arial" w:cs="Arial"/>
          <w:sz w:val="22"/>
          <w:szCs w:val="22"/>
        </w:rPr>
      </w:pPr>
      <w:r w:rsidRPr="000D6D56">
        <w:rPr>
          <w:rFonts w:ascii="Arial" w:hAnsi="Arial" w:cs="Arial"/>
          <w:sz w:val="22"/>
          <w:szCs w:val="22"/>
        </w:rPr>
        <w:t xml:space="preserve">Op het schriftelijk verzoek van de </w:t>
      </w:r>
      <w:r w:rsidR="00983D04" w:rsidRPr="000D6D56">
        <w:rPr>
          <w:rFonts w:ascii="Arial" w:hAnsi="Arial" w:cs="Arial"/>
          <w:sz w:val="22"/>
          <w:szCs w:val="22"/>
        </w:rPr>
        <w:t>MR</w:t>
      </w:r>
      <w:r w:rsidRPr="000D6D56">
        <w:rPr>
          <w:rFonts w:ascii="Arial" w:hAnsi="Arial" w:cs="Arial"/>
          <w:sz w:val="22"/>
          <w:szCs w:val="22"/>
        </w:rPr>
        <w:t xml:space="preserve"> dan wel</w:t>
      </w:r>
      <w:r w:rsidR="006D3C50" w:rsidRPr="000D6D56">
        <w:rPr>
          <w:rFonts w:ascii="Arial" w:hAnsi="Arial" w:cs="Arial"/>
          <w:sz w:val="22"/>
          <w:szCs w:val="22"/>
        </w:rPr>
        <w:t xml:space="preserve"> </w:t>
      </w:r>
      <w:r w:rsidRPr="000D6D56">
        <w:rPr>
          <w:rFonts w:ascii="Arial" w:hAnsi="Arial" w:cs="Arial"/>
          <w:sz w:val="22"/>
          <w:szCs w:val="22"/>
        </w:rPr>
        <w:t xml:space="preserve">de </w:t>
      </w:r>
      <w:r w:rsidR="00983D04" w:rsidRPr="000D6D56">
        <w:rPr>
          <w:rFonts w:ascii="Arial" w:hAnsi="Arial" w:cs="Arial"/>
          <w:sz w:val="22"/>
          <w:szCs w:val="22"/>
        </w:rPr>
        <w:t>OPR</w:t>
      </w:r>
      <w:r w:rsidRPr="000D6D56">
        <w:rPr>
          <w:rFonts w:ascii="Arial" w:hAnsi="Arial" w:cs="Arial"/>
          <w:sz w:val="22"/>
          <w:szCs w:val="22"/>
        </w:rPr>
        <w:t xml:space="preserve"> vergoedt het bestuur </w:t>
      </w:r>
      <w:r w:rsidR="002453F8" w:rsidRPr="000D6D56">
        <w:rPr>
          <w:rFonts w:ascii="Arial" w:hAnsi="Arial" w:cs="Arial"/>
          <w:sz w:val="22"/>
          <w:szCs w:val="22"/>
        </w:rPr>
        <w:t xml:space="preserve">aan </w:t>
      </w:r>
      <w:r w:rsidR="00CA6E32" w:rsidRPr="000D6D56">
        <w:rPr>
          <w:rFonts w:ascii="Arial" w:hAnsi="Arial" w:cs="Arial"/>
          <w:sz w:val="22"/>
          <w:szCs w:val="22"/>
        </w:rPr>
        <w:t>de</w:t>
      </w:r>
      <w:r w:rsidR="00983D04" w:rsidRPr="000D6D56">
        <w:rPr>
          <w:rFonts w:ascii="Arial" w:hAnsi="Arial" w:cs="Arial"/>
          <w:sz w:val="22"/>
          <w:szCs w:val="22"/>
        </w:rPr>
        <w:t xml:space="preserve"> MR </w:t>
      </w:r>
      <w:r w:rsidR="00CA6E32" w:rsidRPr="000D6D56">
        <w:rPr>
          <w:rFonts w:ascii="Arial" w:hAnsi="Arial" w:cs="Arial"/>
          <w:sz w:val="22"/>
          <w:szCs w:val="22"/>
        </w:rPr>
        <w:t xml:space="preserve">dan wel de </w:t>
      </w:r>
      <w:r w:rsidR="00983D04" w:rsidRPr="000D6D56">
        <w:rPr>
          <w:rFonts w:ascii="Arial" w:hAnsi="Arial" w:cs="Arial"/>
          <w:sz w:val="22"/>
          <w:szCs w:val="22"/>
        </w:rPr>
        <w:t>OPR</w:t>
      </w:r>
      <w:r w:rsidR="00CA6E32" w:rsidRPr="000D6D56">
        <w:rPr>
          <w:rFonts w:ascii="Arial" w:hAnsi="Arial" w:cs="Arial"/>
          <w:sz w:val="22"/>
          <w:szCs w:val="22"/>
        </w:rPr>
        <w:t xml:space="preserve"> terstond </w:t>
      </w:r>
      <w:r w:rsidRPr="000D6D56">
        <w:rPr>
          <w:rFonts w:ascii="Arial" w:hAnsi="Arial" w:cs="Arial"/>
          <w:sz w:val="22"/>
          <w:szCs w:val="22"/>
        </w:rPr>
        <w:t xml:space="preserve">de kosten </w:t>
      </w:r>
      <w:r w:rsidR="00983D04" w:rsidRPr="000D6D56">
        <w:rPr>
          <w:rFonts w:ascii="Arial" w:hAnsi="Arial" w:cs="Arial"/>
          <w:sz w:val="22"/>
          <w:szCs w:val="22"/>
        </w:rPr>
        <w:t xml:space="preserve">als bedoeld in artikel </w:t>
      </w:r>
      <w:r w:rsidR="00AF5116" w:rsidRPr="000D6D56">
        <w:rPr>
          <w:rFonts w:ascii="Arial" w:hAnsi="Arial" w:cs="Arial"/>
          <w:sz w:val="22"/>
          <w:szCs w:val="22"/>
        </w:rPr>
        <w:t>9</w:t>
      </w:r>
      <w:r w:rsidR="00983D04" w:rsidRPr="000D6D56">
        <w:rPr>
          <w:rFonts w:ascii="Arial" w:hAnsi="Arial" w:cs="Arial"/>
          <w:sz w:val="22"/>
          <w:szCs w:val="22"/>
        </w:rPr>
        <w:t xml:space="preserve">, </w:t>
      </w:r>
      <w:r w:rsidR="00AC65C5" w:rsidRPr="000D6D56">
        <w:rPr>
          <w:rFonts w:ascii="Arial" w:hAnsi="Arial" w:cs="Arial"/>
          <w:sz w:val="22"/>
          <w:szCs w:val="22"/>
        </w:rPr>
        <w:t>tweede lid</w:t>
      </w:r>
      <w:r w:rsidR="00983D04" w:rsidRPr="000D6D56">
        <w:rPr>
          <w:rFonts w:ascii="Arial" w:hAnsi="Arial" w:cs="Arial"/>
          <w:sz w:val="22"/>
          <w:szCs w:val="22"/>
        </w:rPr>
        <w:t>, hierboven</w:t>
      </w:r>
      <w:r w:rsidR="00AF5116" w:rsidRPr="000D6D56">
        <w:rPr>
          <w:rFonts w:ascii="Arial" w:hAnsi="Arial" w:cs="Arial"/>
          <w:sz w:val="22"/>
          <w:szCs w:val="22"/>
        </w:rPr>
        <w:t xml:space="preserve"> </w:t>
      </w:r>
      <w:r w:rsidR="00CA6E32" w:rsidRPr="000D6D56">
        <w:rPr>
          <w:rFonts w:ascii="Arial" w:hAnsi="Arial" w:cs="Arial"/>
          <w:sz w:val="22"/>
          <w:szCs w:val="22"/>
        </w:rPr>
        <w:t xml:space="preserve">. </w:t>
      </w:r>
      <w:r w:rsidR="00813E28" w:rsidRPr="000D6D56">
        <w:rPr>
          <w:rFonts w:ascii="Arial" w:hAnsi="Arial" w:cs="Arial"/>
          <w:sz w:val="22"/>
          <w:szCs w:val="22"/>
        </w:rPr>
        <w:t xml:space="preserve">De </w:t>
      </w:r>
      <w:r w:rsidR="00983D04" w:rsidRPr="000D6D56">
        <w:rPr>
          <w:rFonts w:ascii="Arial" w:hAnsi="Arial" w:cs="Arial"/>
          <w:sz w:val="22"/>
          <w:szCs w:val="22"/>
        </w:rPr>
        <w:t>MR</w:t>
      </w:r>
      <w:r w:rsidR="00813E28" w:rsidRPr="000D6D56">
        <w:rPr>
          <w:rFonts w:ascii="Arial" w:hAnsi="Arial" w:cs="Arial"/>
          <w:sz w:val="22"/>
          <w:szCs w:val="22"/>
        </w:rPr>
        <w:t xml:space="preserve"> dan wel de </w:t>
      </w:r>
      <w:r w:rsidR="00983D04" w:rsidRPr="000D6D56">
        <w:rPr>
          <w:rFonts w:ascii="Arial" w:hAnsi="Arial" w:cs="Arial"/>
          <w:sz w:val="22"/>
          <w:szCs w:val="22"/>
        </w:rPr>
        <w:t>OPR</w:t>
      </w:r>
      <w:r w:rsidR="00813E28" w:rsidRPr="000D6D56">
        <w:rPr>
          <w:rFonts w:ascii="Arial" w:hAnsi="Arial" w:cs="Arial"/>
          <w:sz w:val="22"/>
          <w:szCs w:val="22"/>
        </w:rPr>
        <w:t xml:space="preserve"> kan h</w:t>
      </w:r>
      <w:r w:rsidR="00CA6E32" w:rsidRPr="000D6D56">
        <w:rPr>
          <w:rFonts w:ascii="Arial" w:hAnsi="Arial" w:cs="Arial"/>
          <w:sz w:val="22"/>
          <w:szCs w:val="22"/>
        </w:rPr>
        <w:t xml:space="preserve">et bestuur </w:t>
      </w:r>
      <w:r w:rsidR="00813E28" w:rsidRPr="000D6D56">
        <w:rPr>
          <w:rFonts w:ascii="Arial" w:hAnsi="Arial" w:cs="Arial"/>
          <w:sz w:val="22"/>
          <w:szCs w:val="22"/>
        </w:rPr>
        <w:t xml:space="preserve">verzoeken </w:t>
      </w:r>
      <w:r w:rsidR="00CA6E32" w:rsidRPr="000D6D56">
        <w:rPr>
          <w:rFonts w:ascii="Arial" w:hAnsi="Arial" w:cs="Arial"/>
          <w:sz w:val="22"/>
          <w:szCs w:val="22"/>
        </w:rPr>
        <w:t>de</w:t>
      </w:r>
      <w:r w:rsidR="003F7690" w:rsidRPr="000D6D56">
        <w:rPr>
          <w:rFonts w:ascii="Arial" w:hAnsi="Arial" w:cs="Arial"/>
          <w:sz w:val="22"/>
          <w:szCs w:val="22"/>
        </w:rPr>
        <w:t>ze</w:t>
      </w:r>
      <w:r w:rsidR="00CA6E32" w:rsidRPr="000D6D56">
        <w:rPr>
          <w:rFonts w:ascii="Arial" w:hAnsi="Arial" w:cs="Arial"/>
          <w:sz w:val="22"/>
          <w:szCs w:val="22"/>
        </w:rPr>
        <w:t xml:space="preserve"> kosten rechtstreeks aan de deskundige of andere de</w:t>
      </w:r>
      <w:r w:rsidR="002453F8" w:rsidRPr="000D6D56">
        <w:rPr>
          <w:rFonts w:ascii="Arial" w:hAnsi="Arial" w:cs="Arial"/>
          <w:sz w:val="22"/>
          <w:szCs w:val="22"/>
        </w:rPr>
        <w:t>rde partij</w:t>
      </w:r>
      <w:r w:rsidR="00813E28" w:rsidRPr="000D6D56">
        <w:rPr>
          <w:rFonts w:ascii="Arial" w:hAnsi="Arial" w:cs="Arial"/>
          <w:sz w:val="22"/>
          <w:szCs w:val="22"/>
        </w:rPr>
        <w:t xml:space="preserve"> te betalen</w:t>
      </w:r>
      <w:r w:rsidR="00CA6E32" w:rsidRPr="000D6D56">
        <w:rPr>
          <w:rFonts w:ascii="Arial" w:hAnsi="Arial" w:cs="Arial"/>
          <w:sz w:val="22"/>
          <w:szCs w:val="22"/>
        </w:rPr>
        <w:t>.</w:t>
      </w:r>
      <w:r w:rsidR="00813E28" w:rsidRPr="000D6D56">
        <w:rPr>
          <w:rFonts w:ascii="Arial" w:hAnsi="Arial" w:cs="Arial"/>
          <w:sz w:val="22"/>
          <w:szCs w:val="22"/>
        </w:rPr>
        <w:t xml:space="preserve"> In dit laatste geval voldoet het bestuur terstond aan dat verzoek.</w:t>
      </w:r>
    </w:p>
    <w:p w:rsidR="00CB02F3" w:rsidRPr="000D6D56" w:rsidRDefault="00CB02F3" w:rsidP="00053D01">
      <w:pPr>
        <w:rPr>
          <w:rFonts w:ascii="Arial" w:hAnsi="Arial" w:cs="Arial"/>
          <w:sz w:val="22"/>
          <w:szCs w:val="22"/>
        </w:rPr>
      </w:pPr>
    </w:p>
    <w:p w:rsidR="000A4AC4" w:rsidRPr="000D6D56" w:rsidRDefault="000A4AC4" w:rsidP="00053D01">
      <w:pPr>
        <w:rPr>
          <w:rFonts w:ascii="Arial" w:hAnsi="Arial" w:cs="Arial"/>
          <w:sz w:val="22"/>
          <w:szCs w:val="22"/>
        </w:rPr>
      </w:pPr>
    </w:p>
    <w:sectPr w:rsidR="000A4AC4" w:rsidRPr="000D6D56" w:rsidSect="00D03E14">
      <w:footerReference w:type="even" r:id="rId11"/>
      <w:footerReference w:type="default" r:id="rId12"/>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1EA" w:rsidRDefault="00F301EA" w:rsidP="00BD4785">
      <w:r>
        <w:separator/>
      </w:r>
    </w:p>
  </w:endnote>
  <w:endnote w:type="continuationSeparator" w:id="0">
    <w:p w:rsidR="00F301EA" w:rsidRDefault="00F301EA" w:rsidP="00BD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EFF" w:rsidRDefault="004462C6" w:rsidP="00BD4785">
    <w:pPr>
      <w:pStyle w:val="Voettekst"/>
      <w:framePr w:wrap="around" w:vAnchor="text" w:hAnchor="margin" w:xAlign="right" w:y="1"/>
      <w:rPr>
        <w:rStyle w:val="Paginanummer"/>
      </w:rPr>
    </w:pPr>
    <w:r>
      <w:rPr>
        <w:rStyle w:val="Paginanummer"/>
      </w:rPr>
      <w:fldChar w:fldCharType="begin"/>
    </w:r>
    <w:r w:rsidR="00B31EFF">
      <w:rPr>
        <w:rStyle w:val="Paginanummer"/>
      </w:rPr>
      <w:instrText xml:space="preserve">PAGE  </w:instrText>
    </w:r>
    <w:r>
      <w:rPr>
        <w:rStyle w:val="Paginanummer"/>
      </w:rPr>
      <w:fldChar w:fldCharType="end"/>
    </w:r>
  </w:p>
  <w:p w:rsidR="00B31EFF" w:rsidRDefault="00B31EFF" w:rsidP="00BD4785">
    <w:pPr>
      <w:pStyle w:val="Voetteks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EFF" w:rsidRDefault="004462C6" w:rsidP="00BD4785">
    <w:pPr>
      <w:pStyle w:val="Voettekst"/>
      <w:framePr w:wrap="around" w:vAnchor="text" w:hAnchor="margin" w:xAlign="right" w:y="1"/>
      <w:rPr>
        <w:rStyle w:val="Paginanummer"/>
      </w:rPr>
    </w:pPr>
    <w:r>
      <w:rPr>
        <w:rStyle w:val="Paginanummer"/>
      </w:rPr>
      <w:fldChar w:fldCharType="begin"/>
    </w:r>
    <w:r w:rsidR="00B31EFF">
      <w:rPr>
        <w:rStyle w:val="Paginanummer"/>
      </w:rPr>
      <w:instrText xml:space="preserve">PAGE  </w:instrText>
    </w:r>
    <w:r>
      <w:rPr>
        <w:rStyle w:val="Paginanummer"/>
      </w:rPr>
      <w:fldChar w:fldCharType="separate"/>
    </w:r>
    <w:r w:rsidR="008A7644">
      <w:rPr>
        <w:rStyle w:val="Paginanummer"/>
        <w:noProof/>
      </w:rPr>
      <w:t>2</w:t>
    </w:r>
    <w:r>
      <w:rPr>
        <w:rStyle w:val="Paginanummer"/>
      </w:rPr>
      <w:fldChar w:fldCharType="end"/>
    </w:r>
  </w:p>
  <w:p w:rsidR="00B31EFF" w:rsidRDefault="00B31EFF" w:rsidP="00BD4785">
    <w:pPr>
      <w:pStyle w:val="Voetteks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1EA" w:rsidRDefault="00F301EA" w:rsidP="00BD4785">
      <w:r>
        <w:separator/>
      </w:r>
    </w:p>
  </w:footnote>
  <w:footnote w:type="continuationSeparator" w:id="0">
    <w:p w:rsidR="00F301EA" w:rsidRDefault="00F301EA" w:rsidP="00BD47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814"/>
    <w:multiLevelType w:val="hybridMultilevel"/>
    <w:tmpl w:val="7B12EF4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923120"/>
    <w:multiLevelType w:val="hybridMultilevel"/>
    <w:tmpl w:val="9E56F86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7F5C4C"/>
    <w:multiLevelType w:val="hybridMultilevel"/>
    <w:tmpl w:val="5ACEF1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817216"/>
    <w:multiLevelType w:val="hybridMultilevel"/>
    <w:tmpl w:val="2CAABD7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E5B3840"/>
    <w:multiLevelType w:val="hybridMultilevel"/>
    <w:tmpl w:val="7BF8602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A7234C"/>
    <w:multiLevelType w:val="hybridMultilevel"/>
    <w:tmpl w:val="CEDEC7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22C20C3"/>
    <w:multiLevelType w:val="hybridMultilevel"/>
    <w:tmpl w:val="34B0BBB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16B1941"/>
    <w:multiLevelType w:val="hybridMultilevel"/>
    <w:tmpl w:val="E2B4B06E"/>
    <w:lvl w:ilvl="0" w:tplc="293AFFA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3E215E"/>
    <w:multiLevelType w:val="hybridMultilevel"/>
    <w:tmpl w:val="45AEAAE0"/>
    <w:lvl w:ilvl="0" w:tplc="D4D20D74">
      <w:start w:val="1"/>
      <w:numFmt w:val="lowerLetter"/>
      <w:lvlText w:val="%1."/>
      <w:lvlJc w:val="left"/>
      <w:pPr>
        <w:tabs>
          <w:tab w:val="num" w:pos="360"/>
        </w:tabs>
        <w:ind w:left="360" w:hanging="360"/>
      </w:pPr>
      <w:rPr>
        <w:rFonts w:ascii="Arial" w:hAnsi="Arial" w:cs="Arial" w:hint="default"/>
        <w:b w:val="0"/>
        <w:sz w:val="20"/>
        <w:szCs w:val="2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rPr>
        <w:rFonts w:hint="default"/>
        <w:b w:val="0"/>
        <w:sz w:val="20"/>
        <w:szCs w:val="20"/>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A783F47"/>
    <w:multiLevelType w:val="hybridMultilevel"/>
    <w:tmpl w:val="F7A61E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0A83708"/>
    <w:multiLevelType w:val="hybridMultilevel"/>
    <w:tmpl w:val="55FC024A"/>
    <w:lvl w:ilvl="0" w:tplc="17126DE4">
      <w:start w:val="1"/>
      <w:numFmt w:val="decimal"/>
      <w:lvlText w:val="%1."/>
      <w:lvlJc w:val="left"/>
      <w:pPr>
        <w:ind w:left="360" w:hanging="360"/>
      </w:pPr>
      <w:rPr>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8D751A"/>
    <w:multiLevelType w:val="hybridMultilevel"/>
    <w:tmpl w:val="4CB63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9E230E"/>
    <w:multiLevelType w:val="hybridMultilevel"/>
    <w:tmpl w:val="9E92E8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D7B7501"/>
    <w:multiLevelType w:val="hybridMultilevel"/>
    <w:tmpl w:val="14685A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653D31BD"/>
    <w:multiLevelType w:val="hybridMultilevel"/>
    <w:tmpl w:val="069CD354"/>
    <w:lvl w:ilvl="0" w:tplc="CC0C8596">
      <w:start w:val="1"/>
      <w:numFmt w:val="decimal"/>
      <w:lvlText w:val="%1."/>
      <w:lvlJc w:val="left"/>
      <w:pPr>
        <w:ind w:left="360" w:hanging="360"/>
      </w:pPr>
      <w:rPr>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8252F61"/>
    <w:multiLevelType w:val="hybridMultilevel"/>
    <w:tmpl w:val="C2BE993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B09532A"/>
    <w:multiLevelType w:val="hybridMultilevel"/>
    <w:tmpl w:val="5FF0FE6A"/>
    <w:lvl w:ilvl="0" w:tplc="DF32FBB2">
      <w:start w:val="1"/>
      <w:numFmt w:val="decimal"/>
      <w:lvlText w:val="%1."/>
      <w:lvlJc w:val="left"/>
      <w:pPr>
        <w:ind w:left="360" w:hanging="360"/>
      </w:pPr>
      <w:rPr>
        <w:rFonts w:eastAsia="Times New Roman"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D6908AC"/>
    <w:multiLevelType w:val="hybridMultilevel"/>
    <w:tmpl w:val="1A188B90"/>
    <w:lvl w:ilvl="0" w:tplc="AE48B2A6">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8"/>
  </w:num>
  <w:num w:numId="2">
    <w:abstractNumId w:val="0"/>
  </w:num>
  <w:num w:numId="3">
    <w:abstractNumId w:val="4"/>
  </w:num>
  <w:num w:numId="4">
    <w:abstractNumId w:val="15"/>
  </w:num>
  <w:num w:numId="5">
    <w:abstractNumId w:val="13"/>
  </w:num>
  <w:num w:numId="6">
    <w:abstractNumId w:val="6"/>
  </w:num>
  <w:num w:numId="7">
    <w:abstractNumId w:val="3"/>
  </w:num>
  <w:num w:numId="8">
    <w:abstractNumId w:val="11"/>
  </w:num>
  <w:num w:numId="9">
    <w:abstractNumId w:val="1"/>
  </w:num>
  <w:num w:numId="10">
    <w:abstractNumId w:val="2"/>
  </w:num>
  <w:num w:numId="11">
    <w:abstractNumId w:val="17"/>
  </w:num>
  <w:num w:numId="12">
    <w:abstractNumId w:val="10"/>
  </w:num>
  <w:num w:numId="13">
    <w:abstractNumId w:val="14"/>
  </w:num>
  <w:num w:numId="14">
    <w:abstractNumId w:val="5"/>
  </w:num>
  <w:num w:numId="15">
    <w:abstractNumId w:val="16"/>
  </w:num>
  <w:num w:numId="16">
    <w:abstractNumId w:val="7"/>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B9"/>
    <w:rsid w:val="00000D95"/>
    <w:rsid w:val="000101DC"/>
    <w:rsid w:val="000215CE"/>
    <w:rsid w:val="00032636"/>
    <w:rsid w:val="00053D01"/>
    <w:rsid w:val="00056911"/>
    <w:rsid w:val="00084BCD"/>
    <w:rsid w:val="00086C33"/>
    <w:rsid w:val="000A3A4F"/>
    <w:rsid w:val="000A4AC4"/>
    <w:rsid w:val="000C1804"/>
    <w:rsid w:val="000C5D9C"/>
    <w:rsid w:val="000D560A"/>
    <w:rsid w:val="000D6D56"/>
    <w:rsid w:val="000F3437"/>
    <w:rsid w:val="000F6D2D"/>
    <w:rsid w:val="0011799C"/>
    <w:rsid w:val="00121286"/>
    <w:rsid w:val="00197C82"/>
    <w:rsid w:val="001D757C"/>
    <w:rsid w:val="001E1544"/>
    <w:rsid w:val="002063A9"/>
    <w:rsid w:val="00214561"/>
    <w:rsid w:val="00220DA1"/>
    <w:rsid w:val="00225097"/>
    <w:rsid w:val="002453F8"/>
    <w:rsid w:val="002702B1"/>
    <w:rsid w:val="00284EB5"/>
    <w:rsid w:val="002B07E5"/>
    <w:rsid w:val="002F06CF"/>
    <w:rsid w:val="00303C9E"/>
    <w:rsid w:val="00304786"/>
    <w:rsid w:val="00310B73"/>
    <w:rsid w:val="0032031E"/>
    <w:rsid w:val="0037593D"/>
    <w:rsid w:val="003C2CBB"/>
    <w:rsid w:val="003D2685"/>
    <w:rsid w:val="003E6B98"/>
    <w:rsid w:val="003F7690"/>
    <w:rsid w:val="00422C79"/>
    <w:rsid w:val="00442C53"/>
    <w:rsid w:val="004462C6"/>
    <w:rsid w:val="0045016D"/>
    <w:rsid w:val="004B77A4"/>
    <w:rsid w:val="004E7648"/>
    <w:rsid w:val="004F35E0"/>
    <w:rsid w:val="00503ECD"/>
    <w:rsid w:val="0051138D"/>
    <w:rsid w:val="00516CE4"/>
    <w:rsid w:val="00521983"/>
    <w:rsid w:val="00541C63"/>
    <w:rsid w:val="00545CB8"/>
    <w:rsid w:val="00577517"/>
    <w:rsid w:val="0059199B"/>
    <w:rsid w:val="0059251A"/>
    <w:rsid w:val="00592D4F"/>
    <w:rsid w:val="005966A8"/>
    <w:rsid w:val="005A3B86"/>
    <w:rsid w:val="005A4981"/>
    <w:rsid w:val="006253B3"/>
    <w:rsid w:val="0065624D"/>
    <w:rsid w:val="00670A53"/>
    <w:rsid w:val="006A44AB"/>
    <w:rsid w:val="006A6D24"/>
    <w:rsid w:val="006C2149"/>
    <w:rsid w:val="006D3C50"/>
    <w:rsid w:val="006E0064"/>
    <w:rsid w:val="00743A84"/>
    <w:rsid w:val="00746AE7"/>
    <w:rsid w:val="0078140B"/>
    <w:rsid w:val="007931C5"/>
    <w:rsid w:val="00796986"/>
    <w:rsid w:val="007A2BA2"/>
    <w:rsid w:val="007B7BD1"/>
    <w:rsid w:val="007C49CB"/>
    <w:rsid w:val="007E26BD"/>
    <w:rsid w:val="007E6122"/>
    <w:rsid w:val="007F0BD9"/>
    <w:rsid w:val="007F1A55"/>
    <w:rsid w:val="007F7798"/>
    <w:rsid w:val="00801E49"/>
    <w:rsid w:val="00813E28"/>
    <w:rsid w:val="00830D6C"/>
    <w:rsid w:val="00832F40"/>
    <w:rsid w:val="008511CE"/>
    <w:rsid w:val="00853C04"/>
    <w:rsid w:val="008540D1"/>
    <w:rsid w:val="00855668"/>
    <w:rsid w:val="00861306"/>
    <w:rsid w:val="00864501"/>
    <w:rsid w:val="008A3829"/>
    <w:rsid w:val="008A45DD"/>
    <w:rsid w:val="008A49B9"/>
    <w:rsid w:val="008A7644"/>
    <w:rsid w:val="008E376B"/>
    <w:rsid w:val="008E4C13"/>
    <w:rsid w:val="008E7603"/>
    <w:rsid w:val="009408AD"/>
    <w:rsid w:val="00953ECF"/>
    <w:rsid w:val="00956483"/>
    <w:rsid w:val="00980EEF"/>
    <w:rsid w:val="00983D04"/>
    <w:rsid w:val="009A3B0A"/>
    <w:rsid w:val="009E2649"/>
    <w:rsid w:val="009E5A85"/>
    <w:rsid w:val="009F4E18"/>
    <w:rsid w:val="00A05405"/>
    <w:rsid w:val="00A15307"/>
    <w:rsid w:val="00A30084"/>
    <w:rsid w:val="00A34F81"/>
    <w:rsid w:val="00A562B9"/>
    <w:rsid w:val="00A563A5"/>
    <w:rsid w:val="00A66125"/>
    <w:rsid w:val="00A75F44"/>
    <w:rsid w:val="00A953A3"/>
    <w:rsid w:val="00AA2E3C"/>
    <w:rsid w:val="00AB7938"/>
    <w:rsid w:val="00AC65C5"/>
    <w:rsid w:val="00AC7946"/>
    <w:rsid w:val="00AF5116"/>
    <w:rsid w:val="00B13B90"/>
    <w:rsid w:val="00B3048E"/>
    <w:rsid w:val="00B31EFF"/>
    <w:rsid w:val="00B333F7"/>
    <w:rsid w:val="00B4701F"/>
    <w:rsid w:val="00B63F30"/>
    <w:rsid w:val="00B82B5B"/>
    <w:rsid w:val="00BC5026"/>
    <w:rsid w:val="00BD4785"/>
    <w:rsid w:val="00BE1C6F"/>
    <w:rsid w:val="00C24F25"/>
    <w:rsid w:val="00C4073A"/>
    <w:rsid w:val="00C541F9"/>
    <w:rsid w:val="00C70692"/>
    <w:rsid w:val="00CA6E32"/>
    <w:rsid w:val="00CB02F3"/>
    <w:rsid w:val="00CC31D1"/>
    <w:rsid w:val="00CF6C46"/>
    <w:rsid w:val="00D03E14"/>
    <w:rsid w:val="00D26C10"/>
    <w:rsid w:val="00D56F86"/>
    <w:rsid w:val="00D91B80"/>
    <w:rsid w:val="00D92DD6"/>
    <w:rsid w:val="00DB14ED"/>
    <w:rsid w:val="00DB6798"/>
    <w:rsid w:val="00DC5F01"/>
    <w:rsid w:val="00E1018C"/>
    <w:rsid w:val="00E223E5"/>
    <w:rsid w:val="00E57E60"/>
    <w:rsid w:val="00EA047C"/>
    <w:rsid w:val="00EA090A"/>
    <w:rsid w:val="00EC5077"/>
    <w:rsid w:val="00EC6F4A"/>
    <w:rsid w:val="00F060C8"/>
    <w:rsid w:val="00F22D72"/>
    <w:rsid w:val="00F301EA"/>
    <w:rsid w:val="00F335F0"/>
    <w:rsid w:val="00F35822"/>
    <w:rsid w:val="00F82C5E"/>
    <w:rsid w:val="00FD0AD0"/>
    <w:rsid w:val="00FD6EB7"/>
    <w:rsid w:val="00FF1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B632E31-33CB-4125-8A25-FCAC25C2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49B9"/>
    <w:rPr>
      <w:rFonts w:ascii="Times New Roman" w:eastAsia="SimSun" w:hAnsi="Times New Roman" w:cs="Times New Roman"/>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BD4785"/>
    <w:rPr>
      <w:sz w:val="20"/>
      <w:szCs w:val="20"/>
      <w:lang w:val="x-none"/>
    </w:rPr>
  </w:style>
  <w:style w:type="character" w:customStyle="1" w:styleId="VoetnoottekstChar">
    <w:name w:val="Voetnoottekst Char"/>
    <w:basedOn w:val="Standaardalinea-lettertype"/>
    <w:link w:val="Voetnoottekst"/>
    <w:uiPriority w:val="99"/>
    <w:rsid w:val="00BD4785"/>
    <w:rPr>
      <w:rFonts w:ascii="Times New Roman" w:eastAsia="SimSun" w:hAnsi="Times New Roman" w:cs="Times New Roman"/>
      <w:sz w:val="20"/>
      <w:szCs w:val="20"/>
      <w:lang w:val="x-none" w:eastAsia="zh-CN"/>
    </w:rPr>
  </w:style>
  <w:style w:type="character" w:styleId="Voetnootmarkering">
    <w:name w:val="footnote reference"/>
    <w:uiPriority w:val="99"/>
    <w:rsid w:val="00BD4785"/>
    <w:rPr>
      <w:vertAlign w:val="superscript"/>
    </w:rPr>
  </w:style>
  <w:style w:type="paragraph" w:styleId="Voettekst">
    <w:name w:val="footer"/>
    <w:basedOn w:val="Standaard"/>
    <w:link w:val="VoettekstChar"/>
    <w:uiPriority w:val="99"/>
    <w:unhideWhenUsed/>
    <w:rsid w:val="00BD4785"/>
    <w:pPr>
      <w:tabs>
        <w:tab w:val="center" w:pos="4536"/>
        <w:tab w:val="right" w:pos="9072"/>
      </w:tabs>
    </w:pPr>
  </w:style>
  <w:style w:type="character" w:customStyle="1" w:styleId="VoettekstChar">
    <w:name w:val="Voettekst Char"/>
    <w:basedOn w:val="Standaardalinea-lettertype"/>
    <w:link w:val="Voettekst"/>
    <w:uiPriority w:val="99"/>
    <w:rsid w:val="00BD4785"/>
    <w:rPr>
      <w:rFonts w:ascii="Times New Roman" w:eastAsia="SimSun" w:hAnsi="Times New Roman" w:cs="Times New Roman"/>
      <w:lang w:eastAsia="zh-CN"/>
    </w:rPr>
  </w:style>
  <w:style w:type="character" w:styleId="Paginanummer">
    <w:name w:val="page number"/>
    <w:basedOn w:val="Standaardalinea-lettertype"/>
    <w:uiPriority w:val="99"/>
    <w:semiHidden/>
    <w:unhideWhenUsed/>
    <w:rsid w:val="00BD4785"/>
  </w:style>
  <w:style w:type="paragraph" w:customStyle="1" w:styleId="bodytext">
    <w:name w:val="bodytext"/>
    <w:basedOn w:val="Standaard"/>
    <w:rsid w:val="00AA2E3C"/>
    <w:rPr>
      <w:rFonts w:ascii="Verdana" w:eastAsia="Verdana" w:hAnsi="Verdana"/>
      <w:sz w:val="15"/>
      <w:szCs w:val="20"/>
      <w:lang w:val="en-US" w:eastAsia="en-US"/>
    </w:rPr>
  </w:style>
  <w:style w:type="character" w:styleId="Zwaar">
    <w:name w:val="Strong"/>
    <w:qFormat/>
    <w:rsid w:val="00AA2E3C"/>
    <w:rPr>
      <w:b/>
    </w:rPr>
  </w:style>
  <w:style w:type="character" w:styleId="Nadruk">
    <w:name w:val="Emphasis"/>
    <w:qFormat/>
    <w:rsid w:val="00AA2E3C"/>
    <w:rPr>
      <w:i/>
    </w:rPr>
  </w:style>
  <w:style w:type="character" w:customStyle="1" w:styleId="ol1">
    <w:name w:val="ol1"/>
    <w:basedOn w:val="Standaardalinea-lettertype"/>
    <w:rsid w:val="006C2149"/>
  </w:style>
  <w:style w:type="paragraph" w:customStyle="1" w:styleId="labeled2">
    <w:name w:val="labeled2"/>
    <w:basedOn w:val="Standaard"/>
    <w:rsid w:val="006C2149"/>
    <w:pPr>
      <w:ind w:left="1200"/>
    </w:pPr>
    <w:rPr>
      <w:rFonts w:eastAsia="Times New Roman"/>
      <w:lang w:eastAsia="nl-NL"/>
    </w:rPr>
  </w:style>
  <w:style w:type="paragraph" w:styleId="Ballontekst">
    <w:name w:val="Balloon Text"/>
    <w:basedOn w:val="Standaard"/>
    <w:link w:val="BallontekstChar"/>
    <w:uiPriority w:val="99"/>
    <w:semiHidden/>
    <w:unhideWhenUsed/>
    <w:rsid w:val="00DB6798"/>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B6798"/>
    <w:rPr>
      <w:rFonts w:ascii="Lucida Grande" w:eastAsia="SimSun" w:hAnsi="Lucida Grande" w:cs="Lucida Grande"/>
      <w:sz w:val="18"/>
      <w:szCs w:val="18"/>
      <w:lang w:eastAsia="zh-CN"/>
    </w:rPr>
  </w:style>
  <w:style w:type="character" w:styleId="Hyperlink">
    <w:name w:val="Hyperlink"/>
    <w:basedOn w:val="Standaardalinea-lettertype"/>
    <w:uiPriority w:val="99"/>
    <w:unhideWhenUsed/>
    <w:rsid w:val="003F7690"/>
    <w:rPr>
      <w:color w:val="0000FF" w:themeColor="hyperlink"/>
      <w:u w:val="single"/>
    </w:rPr>
  </w:style>
  <w:style w:type="paragraph" w:styleId="Koptekst">
    <w:name w:val="header"/>
    <w:basedOn w:val="Standaard"/>
    <w:link w:val="KoptekstChar"/>
    <w:uiPriority w:val="99"/>
    <w:unhideWhenUsed/>
    <w:rsid w:val="00861306"/>
    <w:pPr>
      <w:tabs>
        <w:tab w:val="center" w:pos="4703"/>
        <w:tab w:val="right" w:pos="9406"/>
      </w:tabs>
    </w:pPr>
  </w:style>
  <w:style w:type="character" w:customStyle="1" w:styleId="KoptekstChar">
    <w:name w:val="Koptekst Char"/>
    <w:basedOn w:val="Standaardalinea-lettertype"/>
    <w:link w:val="Koptekst"/>
    <w:uiPriority w:val="99"/>
    <w:rsid w:val="00861306"/>
    <w:rPr>
      <w:rFonts w:ascii="Times New Roman" w:eastAsia="SimSun" w:hAnsi="Times New Roman" w:cs="Times New Roman"/>
      <w:lang w:eastAsia="zh-CN"/>
    </w:rPr>
  </w:style>
  <w:style w:type="paragraph" w:styleId="Lijstalinea">
    <w:name w:val="List Paragraph"/>
    <w:basedOn w:val="Standaard"/>
    <w:uiPriority w:val="34"/>
    <w:qFormat/>
    <w:rsid w:val="007A2BA2"/>
    <w:pPr>
      <w:ind w:left="720"/>
      <w:contextualSpacing/>
    </w:pPr>
  </w:style>
  <w:style w:type="table" w:styleId="Tabelraster">
    <w:name w:val="Table Grid"/>
    <w:basedOn w:val="Standaardtabel"/>
    <w:uiPriority w:val="59"/>
    <w:rsid w:val="00D03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15307"/>
    <w:rPr>
      <w:sz w:val="18"/>
      <w:szCs w:val="18"/>
    </w:rPr>
  </w:style>
  <w:style w:type="paragraph" w:styleId="Tekstopmerking">
    <w:name w:val="annotation text"/>
    <w:basedOn w:val="Standaard"/>
    <w:link w:val="TekstopmerkingChar"/>
    <w:uiPriority w:val="99"/>
    <w:semiHidden/>
    <w:unhideWhenUsed/>
    <w:rsid w:val="00A15307"/>
  </w:style>
  <w:style w:type="character" w:customStyle="1" w:styleId="TekstopmerkingChar">
    <w:name w:val="Tekst opmerking Char"/>
    <w:basedOn w:val="Standaardalinea-lettertype"/>
    <w:link w:val="Tekstopmerking"/>
    <w:uiPriority w:val="99"/>
    <w:semiHidden/>
    <w:rsid w:val="00A15307"/>
    <w:rPr>
      <w:rFonts w:ascii="Times New Roman" w:eastAsia="SimSun" w:hAnsi="Times New Roman" w:cs="Times New Roman"/>
      <w:lang w:eastAsia="zh-CN"/>
    </w:rPr>
  </w:style>
  <w:style w:type="paragraph" w:styleId="Onderwerpvanopmerking">
    <w:name w:val="annotation subject"/>
    <w:basedOn w:val="Tekstopmerking"/>
    <w:next w:val="Tekstopmerking"/>
    <w:link w:val="OnderwerpvanopmerkingChar"/>
    <w:uiPriority w:val="99"/>
    <w:semiHidden/>
    <w:unhideWhenUsed/>
    <w:rsid w:val="00A15307"/>
    <w:rPr>
      <w:b/>
      <w:bCs/>
      <w:sz w:val="20"/>
      <w:szCs w:val="20"/>
    </w:rPr>
  </w:style>
  <w:style w:type="character" w:customStyle="1" w:styleId="OnderwerpvanopmerkingChar">
    <w:name w:val="Onderwerp van opmerking Char"/>
    <w:basedOn w:val="TekstopmerkingChar"/>
    <w:link w:val="Onderwerpvanopmerking"/>
    <w:uiPriority w:val="99"/>
    <w:semiHidden/>
    <w:rsid w:val="00A15307"/>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FB353-6836-45B9-A65F-FB2B9CB7A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c3981fe9-2c83-40f2-8c13-876de473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BAF07-6078-46CC-95C9-491D27C85979}">
  <ds:schemaRefs>
    <ds:schemaRef ds:uri="http://schemas.microsoft.com/sharepoint/v3/contenttype/forms"/>
  </ds:schemaRefs>
</ds:datastoreItem>
</file>

<file path=customXml/itemProps3.xml><?xml version="1.0" encoding="utf-8"?>
<ds:datastoreItem xmlns:ds="http://schemas.openxmlformats.org/officeDocument/2006/customXml" ds:itemID="{ADEEBD66-5912-4E82-A006-9418AD21E7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1245</Words>
  <Characters>6849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OOG Onderwijs en Jeugd</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Sperling</dc:creator>
  <cp:lastModifiedBy>Otto Kamps</cp:lastModifiedBy>
  <cp:revision>8</cp:revision>
  <cp:lastPrinted>2014-02-24T06:51:00Z</cp:lastPrinted>
  <dcterms:created xsi:type="dcterms:W3CDTF">2019-09-29T07:49:00Z</dcterms:created>
  <dcterms:modified xsi:type="dcterms:W3CDTF">2019-11-29T07:30:00Z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168300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